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2004112633"/>
        <w:docPartObj>
          <w:docPartGallery w:val="Cover Pages"/>
          <w:docPartUnique/>
        </w:docPartObj>
      </w:sdtPr>
      <w:sdtEndPr>
        <w:rPr>
          <w:rFonts w:ascii="Lucida Sans" w:hAnsi="Lucida Sans" w:cs="Arial"/>
          <w:b/>
          <w:bCs/>
          <w:sz w:val="24"/>
          <w:szCs w:val="24"/>
          <w:u w:val="single"/>
        </w:rPr>
      </w:sdtEndPr>
      <w:sdtContent>
        <w:p w14:paraId="23BFAD74" w14:textId="3ADFF5B1" w:rsidR="0005143E" w:rsidRPr="00EA405C" w:rsidRDefault="00EF0FFA" w:rsidP="00692946">
          <w:pPr>
            <w:jc w:val="center"/>
            <w:rPr>
              <w:rFonts w:ascii="Lucida Sans" w:hAnsi="Lucida Sans"/>
              <w:sz w:val="24"/>
              <w:szCs w:val="24"/>
            </w:rPr>
          </w:pPr>
          <w:r>
            <w:rPr>
              <w:noProof/>
              <w:color w:val="1122CC"/>
              <w:lang w:eastAsia="en-GB"/>
            </w:rPr>
            <w:drawing>
              <wp:anchor distT="0" distB="0" distL="114300" distR="114300" simplePos="0" relativeHeight="251662336" behindDoc="1" locked="0" layoutInCell="1" allowOverlap="1" wp14:anchorId="457302AE" wp14:editId="206505D9">
                <wp:simplePos x="0" y="0"/>
                <wp:positionH relativeFrom="margin">
                  <wp:align>center</wp:align>
                </wp:positionH>
                <wp:positionV relativeFrom="paragraph">
                  <wp:posOffset>0</wp:posOffset>
                </wp:positionV>
                <wp:extent cx="2575433" cy="4141219"/>
                <wp:effectExtent l="0" t="0" r="3810" b="0"/>
                <wp:wrapTight wrapText="bothSides">
                  <wp:wrapPolygon edited="0">
                    <wp:start x="10109" y="0"/>
                    <wp:lineTo x="10109" y="996"/>
                    <wp:lineTo x="2102" y="1369"/>
                    <wp:lineTo x="1101" y="1681"/>
                    <wp:lineTo x="4604" y="4980"/>
                    <wp:lineTo x="2102" y="6972"/>
                    <wp:lineTo x="0" y="7532"/>
                    <wp:lineTo x="0" y="8154"/>
                    <wp:lineTo x="1101" y="8964"/>
                    <wp:lineTo x="1001" y="13508"/>
                    <wp:lineTo x="5505" y="13944"/>
                    <wp:lineTo x="10810" y="13944"/>
                    <wp:lineTo x="2302" y="14255"/>
                    <wp:lineTo x="1001" y="14379"/>
                    <wp:lineTo x="1001" y="15749"/>
                    <wp:lineTo x="3103" y="15935"/>
                    <wp:lineTo x="10810" y="15935"/>
                    <wp:lineTo x="2402" y="16184"/>
                    <wp:lineTo x="1101" y="16309"/>
                    <wp:lineTo x="1001" y="18301"/>
                    <wp:lineTo x="7407" y="18923"/>
                    <wp:lineTo x="1401" y="19110"/>
                    <wp:lineTo x="1001" y="19172"/>
                    <wp:lineTo x="1001" y="21538"/>
                    <wp:lineTo x="20519" y="21538"/>
                    <wp:lineTo x="20719" y="19172"/>
                    <wp:lineTo x="19918" y="19110"/>
                    <wp:lineTo x="10810" y="18923"/>
                    <wp:lineTo x="20319" y="18425"/>
                    <wp:lineTo x="20619" y="18176"/>
                    <wp:lineTo x="18617" y="17927"/>
                    <wp:lineTo x="18817" y="16309"/>
                    <wp:lineTo x="17816" y="16184"/>
                    <wp:lineTo x="10810" y="15935"/>
                    <wp:lineTo x="18117" y="15935"/>
                    <wp:lineTo x="20119" y="15749"/>
                    <wp:lineTo x="19918" y="14939"/>
                    <wp:lineTo x="20619" y="14317"/>
                    <wp:lineTo x="20019" y="14255"/>
                    <wp:lineTo x="10810" y="13944"/>
                    <wp:lineTo x="15915" y="13944"/>
                    <wp:lineTo x="20619" y="13446"/>
                    <wp:lineTo x="20719" y="11578"/>
                    <wp:lineTo x="19018" y="11329"/>
                    <wp:lineTo x="13513" y="10956"/>
                    <wp:lineTo x="20519" y="10022"/>
                    <wp:lineTo x="20619" y="8528"/>
                    <wp:lineTo x="20119" y="8279"/>
                    <wp:lineTo x="18317" y="7968"/>
                    <wp:lineTo x="21520" y="7096"/>
                    <wp:lineTo x="21520" y="6474"/>
                    <wp:lineTo x="11411" y="5976"/>
                    <wp:lineTo x="11411" y="4980"/>
                    <wp:lineTo x="12912" y="4669"/>
                    <wp:lineTo x="12912" y="4046"/>
                    <wp:lineTo x="11511" y="3984"/>
                    <wp:lineTo x="11411" y="0"/>
                    <wp:lineTo x="10109" y="0"/>
                  </wp:wrapPolygon>
                </wp:wrapTight>
                <wp:docPr id="10" name="Picture 10" descr="http://intranet/GIF%2033k%20Heston-Logo-CMYK_TP.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GIF%2033k%20Heston-Logo-CMYK_TP.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5433" cy="41412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019056" w14:textId="77777777" w:rsidR="00692946" w:rsidRDefault="00692946" w:rsidP="00692946">
          <w:pPr>
            <w:jc w:val="center"/>
            <w:rPr>
              <w:rFonts w:ascii="Lucida Sans" w:hAnsi="Lucida Sans" w:cs="Arial"/>
              <w:b/>
              <w:bCs/>
              <w:sz w:val="72"/>
              <w:szCs w:val="72"/>
              <w:u w:val="single"/>
            </w:rPr>
          </w:pPr>
        </w:p>
        <w:p w14:paraId="68BD4461" w14:textId="77777777" w:rsidR="00692946" w:rsidRDefault="00692946" w:rsidP="00692946">
          <w:pPr>
            <w:jc w:val="center"/>
            <w:rPr>
              <w:rFonts w:ascii="Lucida Sans" w:hAnsi="Lucida Sans" w:cs="Arial"/>
              <w:b/>
              <w:bCs/>
              <w:sz w:val="72"/>
              <w:szCs w:val="72"/>
              <w:u w:val="single"/>
            </w:rPr>
          </w:pPr>
        </w:p>
        <w:p w14:paraId="08E043BE" w14:textId="77777777" w:rsidR="00692946" w:rsidRDefault="00692946" w:rsidP="00692946">
          <w:pPr>
            <w:jc w:val="center"/>
            <w:rPr>
              <w:rFonts w:ascii="Lucida Sans" w:hAnsi="Lucida Sans" w:cs="Arial"/>
              <w:b/>
              <w:bCs/>
              <w:sz w:val="72"/>
              <w:szCs w:val="72"/>
              <w:u w:val="single"/>
            </w:rPr>
          </w:pPr>
        </w:p>
        <w:p w14:paraId="23BFAD76" w14:textId="2C52F28D" w:rsidR="003E3CA5" w:rsidRPr="00EF0FFA" w:rsidRDefault="00692946" w:rsidP="00692946">
          <w:pPr>
            <w:jc w:val="center"/>
            <w:rPr>
              <w:rFonts w:ascii="Lucida Sans" w:hAnsi="Lucida Sans" w:cs="Arial"/>
              <w:b/>
              <w:bCs/>
              <w:sz w:val="72"/>
              <w:szCs w:val="72"/>
              <w:u w:val="single"/>
            </w:rPr>
          </w:pPr>
          <w:r w:rsidRPr="4DF9B743">
            <w:rPr>
              <w:rFonts w:ascii="Lucida Sans" w:hAnsi="Lucida Sans" w:cs="Arial"/>
              <w:b/>
              <w:bCs/>
              <w:sz w:val="72"/>
              <w:szCs w:val="72"/>
              <w:u w:val="single"/>
            </w:rPr>
            <w:t>Induction Pack Summer 202</w:t>
          </w:r>
          <w:r w:rsidR="16FFA9BD" w:rsidRPr="4DF9B743">
            <w:rPr>
              <w:rFonts w:ascii="Lucida Sans" w:hAnsi="Lucida Sans" w:cs="Arial"/>
              <w:b/>
              <w:bCs/>
              <w:sz w:val="72"/>
              <w:szCs w:val="72"/>
              <w:u w:val="single"/>
            </w:rPr>
            <w:t>6</w:t>
          </w:r>
          <w:r w:rsidRPr="4DF9B743">
            <w:rPr>
              <w:rFonts w:ascii="Lucida Sans" w:hAnsi="Lucida Sans" w:cs="Arial"/>
              <w:b/>
              <w:bCs/>
              <w:sz w:val="72"/>
              <w:szCs w:val="72"/>
              <w:u w:val="single"/>
            </w:rPr>
            <w:t xml:space="preserve"> </w:t>
          </w:r>
        </w:p>
      </w:sdtContent>
    </w:sdt>
    <w:p w14:paraId="78EAE5D7" w14:textId="77777777" w:rsidR="00692946" w:rsidRDefault="00692946" w:rsidP="003E3CA5">
      <w:pPr>
        <w:pStyle w:val="NormalWeb"/>
        <w:rPr>
          <w:rFonts w:ascii="Lucida Sans" w:hAnsi="Lucida Sans" w:cs="Lucida Sans Unicode"/>
          <w:color w:val="000000"/>
          <w:sz w:val="21"/>
          <w:szCs w:val="21"/>
        </w:rPr>
      </w:pPr>
    </w:p>
    <w:p w14:paraId="2984D27A" w14:textId="77777777" w:rsidR="00692946" w:rsidRDefault="00692946" w:rsidP="003E3CA5">
      <w:pPr>
        <w:pStyle w:val="NormalWeb"/>
        <w:rPr>
          <w:rFonts w:ascii="Lucida Sans" w:hAnsi="Lucida Sans" w:cs="Lucida Sans Unicode"/>
          <w:color w:val="000000"/>
          <w:sz w:val="21"/>
          <w:szCs w:val="21"/>
        </w:rPr>
      </w:pPr>
    </w:p>
    <w:p w14:paraId="7114E550" w14:textId="77777777" w:rsidR="00692946" w:rsidRDefault="00692946" w:rsidP="003E3CA5">
      <w:pPr>
        <w:pStyle w:val="NormalWeb"/>
        <w:rPr>
          <w:rFonts w:ascii="Lucida Sans" w:hAnsi="Lucida Sans" w:cs="Lucida Sans Unicode"/>
          <w:color w:val="000000"/>
          <w:sz w:val="21"/>
          <w:szCs w:val="21"/>
        </w:rPr>
      </w:pPr>
    </w:p>
    <w:p w14:paraId="277901C0" w14:textId="77777777" w:rsidR="00846F08" w:rsidRDefault="00846F08" w:rsidP="00692946">
      <w:pPr>
        <w:pStyle w:val="NormalWeb"/>
        <w:spacing w:line="360" w:lineRule="auto"/>
        <w:rPr>
          <w:rFonts w:ascii="Lucida Sans" w:hAnsi="Lucida Sans" w:cs="Lucida Sans Unicode"/>
          <w:color w:val="000000" w:themeColor="text1"/>
          <w:sz w:val="21"/>
          <w:szCs w:val="21"/>
        </w:rPr>
      </w:pPr>
    </w:p>
    <w:p w14:paraId="37DD7293" w14:textId="77777777" w:rsidR="00846F08" w:rsidRDefault="00846F08" w:rsidP="00692946">
      <w:pPr>
        <w:pStyle w:val="NormalWeb"/>
        <w:spacing w:line="360" w:lineRule="auto"/>
        <w:rPr>
          <w:rFonts w:ascii="Lucida Sans" w:hAnsi="Lucida Sans" w:cs="Lucida Sans Unicode"/>
          <w:color w:val="000000" w:themeColor="text1"/>
          <w:sz w:val="21"/>
          <w:szCs w:val="21"/>
        </w:rPr>
      </w:pPr>
    </w:p>
    <w:p w14:paraId="0A1C9320" w14:textId="77777777" w:rsidR="00846F08" w:rsidRDefault="00846F08" w:rsidP="00692946">
      <w:pPr>
        <w:pStyle w:val="NormalWeb"/>
        <w:spacing w:line="360" w:lineRule="auto"/>
        <w:rPr>
          <w:rFonts w:ascii="Lucida Sans" w:hAnsi="Lucida Sans" w:cs="Lucida Sans Unicode"/>
          <w:color w:val="000000" w:themeColor="text1"/>
          <w:sz w:val="21"/>
          <w:szCs w:val="21"/>
        </w:rPr>
      </w:pPr>
    </w:p>
    <w:p w14:paraId="3E702E4D" w14:textId="77777777" w:rsidR="00846F08" w:rsidRDefault="00846F08" w:rsidP="00692946">
      <w:pPr>
        <w:pStyle w:val="NormalWeb"/>
        <w:spacing w:line="360" w:lineRule="auto"/>
        <w:rPr>
          <w:rFonts w:ascii="Lucida Sans" w:hAnsi="Lucida Sans" w:cs="Lucida Sans Unicode"/>
          <w:color w:val="000000" w:themeColor="text1"/>
          <w:sz w:val="21"/>
          <w:szCs w:val="21"/>
        </w:rPr>
      </w:pPr>
    </w:p>
    <w:p w14:paraId="398DCBB6" w14:textId="77777777" w:rsidR="00846F08" w:rsidRDefault="00846F08" w:rsidP="00692946">
      <w:pPr>
        <w:pStyle w:val="NormalWeb"/>
        <w:spacing w:line="360" w:lineRule="auto"/>
        <w:rPr>
          <w:rFonts w:ascii="Lucida Sans" w:hAnsi="Lucida Sans" w:cs="Lucida Sans Unicode"/>
          <w:color w:val="000000" w:themeColor="text1"/>
          <w:sz w:val="21"/>
          <w:szCs w:val="21"/>
        </w:rPr>
      </w:pPr>
    </w:p>
    <w:p w14:paraId="26C1DD89" w14:textId="70AD0B0C" w:rsidR="00692946" w:rsidRPr="00692946" w:rsidRDefault="00692946" w:rsidP="00692946">
      <w:pPr>
        <w:pStyle w:val="NormalWeb"/>
        <w:spacing w:line="360" w:lineRule="auto"/>
        <w:rPr>
          <w:rFonts w:ascii="Lucida Sans" w:hAnsi="Lucida Sans" w:cs="Lucida Sans Unicode"/>
          <w:color w:val="000000"/>
          <w:sz w:val="21"/>
          <w:szCs w:val="21"/>
        </w:rPr>
      </w:pPr>
      <w:r w:rsidRPr="4DF9B743">
        <w:rPr>
          <w:rFonts w:ascii="Lucida Sans" w:hAnsi="Lucida Sans" w:cs="Lucida Sans Unicode"/>
          <w:color w:val="000000" w:themeColor="text1"/>
          <w:sz w:val="21"/>
          <w:szCs w:val="21"/>
        </w:rPr>
        <w:lastRenderedPageBreak/>
        <w:t xml:space="preserve">Task 1 </w:t>
      </w:r>
    </w:p>
    <w:p w14:paraId="765C8FDB" w14:textId="3C35B20F" w:rsidR="00692946" w:rsidRDefault="00692946" w:rsidP="00692946">
      <w:pPr>
        <w:rPr>
          <w:rFonts w:ascii="Lucida Sans" w:hAnsi="Lucida Sans"/>
        </w:rPr>
      </w:pPr>
      <w:r w:rsidRPr="0D2FF2EA">
        <w:rPr>
          <w:rFonts w:ascii="Lucida Sans" w:hAnsi="Lucida Sans"/>
        </w:rPr>
        <w:t>AO1: As part of an independent learner, you need to come to lessons prepared, make notes on the following topics- these topics will help you for your a</w:t>
      </w:r>
      <w:r w:rsidR="00E37901">
        <w:rPr>
          <w:rFonts w:ascii="Lucida Sans" w:hAnsi="Lucida Sans"/>
        </w:rPr>
        <w:t>ptitude</w:t>
      </w:r>
      <w:r w:rsidRPr="0D2FF2EA">
        <w:rPr>
          <w:rFonts w:ascii="Lucida Sans" w:hAnsi="Lucida Sans"/>
        </w:rPr>
        <w:t xml:space="preserve"> test in September.</w:t>
      </w:r>
    </w:p>
    <w:p w14:paraId="5807C283" w14:textId="77777777" w:rsidR="00692946" w:rsidRDefault="00692946" w:rsidP="00692946">
      <w:pPr>
        <w:rPr>
          <w:rFonts w:ascii="Lucida Sans" w:hAnsi="Lucida Sans"/>
        </w:rPr>
      </w:pPr>
      <w:r w:rsidRPr="0D2FF2EA">
        <w:rPr>
          <w:rFonts w:ascii="Lucida Sans" w:hAnsi="Lucida Sans"/>
        </w:rPr>
        <w:t>A level Business Specification</w:t>
      </w:r>
    </w:p>
    <w:p w14:paraId="3CBE0278" w14:textId="77777777" w:rsidR="00692946" w:rsidRDefault="00DD15F4" w:rsidP="00692946">
      <w:pPr>
        <w:rPr>
          <w:rFonts w:ascii="Lucida Sans" w:hAnsi="Lucida Sans"/>
        </w:rPr>
      </w:pPr>
      <w:hyperlink r:id="rId13">
        <w:r w:rsidR="00692946" w:rsidRPr="0D2FF2EA">
          <w:rPr>
            <w:rStyle w:val="Hyperlink"/>
            <w:rFonts w:ascii="Lucida Sans" w:hAnsi="Lucida Sans"/>
          </w:rPr>
          <w:t>https://qualifications.pearson.com/content/dam/pdf/A%20Level/Business%20Studies/2015/specification-and-sample-assessment-materials/9781446914694_GCE2015_A_BUS_WEB.PDF</w:t>
        </w:r>
      </w:hyperlink>
    </w:p>
    <w:p w14:paraId="60717821" w14:textId="2272E815" w:rsidR="00692946" w:rsidRDefault="00692946" w:rsidP="00692946">
      <w:pPr>
        <w:pStyle w:val="ListParagraph"/>
        <w:numPr>
          <w:ilvl w:val="0"/>
          <w:numId w:val="1"/>
        </w:numPr>
        <w:rPr>
          <w:rFonts w:ascii="Lucida Sans" w:hAnsi="Lucida Sans"/>
        </w:rPr>
      </w:pPr>
      <w:r w:rsidRPr="0D2FF2EA">
        <w:rPr>
          <w:rFonts w:ascii="Lucida Sans" w:hAnsi="Lucida Sans"/>
        </w:rPr>
        <w:t>Break-</w:t>
      </w:r>
      <w:r w:rsidR="00E37901">
        <w:rPr>
          <w:rFonts w:ascii="Lucida Sans" w:hAnsi="Lucida Sans"/>
        </w:rPr>
        <w:t>e</w:t>
      </w:r>
      <w:r w:rsidRPr="0D2FF2EA">
        <w:rPr>
          <w:rFonts w:ascii="Lucida Sans" w:hAnsi="Lucida Sans"/>
        </w:rPr>
        <w:t>ven (2.2.3)</w:t>
      </w:r>
    </w:p>
    <w:p w14:paraId="7C1A6F37" w14:textId="77777777" w:rsidR="00692946" w:rsidRDefault="00692946" w:rsidP="00692946">
      <w:pPr>
        <w:pStyle w:val="ListParagraph"/>
        <w:numPr>
          <w:ilvl w:val="0"/>
          <w:numId w:val="1"/>
        </w:numPr>
        <w:rPr>
          <w:rFonts w:ascii="Lucida Sans" w:hAnsi="Lucida Sans"/>
        </w:rPr>
      </w:pPr>
      <w:r w:rsidRPr="0D2FF2EA">
        <w:rPr>
          <w:rFonts w:ascii="Lucida Sans" w:hAnsi="Lucida Sans"/>
        </w:rPr>
        <w:t>Entrepreneur Motives (1.5.2)</w:t>
      </w:r>
    </w:p>
    <w:p w14:paraId="1D297A08" w14:textId="77777777" w:rsidR="00692946" w:rsidRDefault="00692946" w:rsidP="00692946">
      <w:pPr>
        <w:pStyle w:val="ListParagraph"/>
        <w:numPr>
          <w:ilvl w:val="0"/>
          <w:numId w:val="1"/>
        </w:numPr>
        <w:rPr>
          <w:rFonts w:ascii="Lucida Sans" w:hAnsi="Lucida Sans"/>
        </w:rPr>
      </w:pPr>
      <w:r w:rsidRPr="0D2FF2EA">
        <w:rPr>
          <w:rFonts w:ascii="Lucida Sans" w:hAnsi="Lucida Sans"/>
        </w:rPr>
        <w:t>Different production methods (2.4.1)</w:t>
      </w:r>
    </w:p>
    <w:p w14:paraId="5B3B51DB" w14:textId="77777777" w:rsidR="00692946" w:rsidRDefault="00692946" w:rsidP="00692946">
      <w:pPr>
        <w:pStyle w:val="ListParagraph"/>
        <w:numPr>
          <w:ilvl w:val="0"/>
          <w:numId w:val="1"/>
        </w:numPr>
        <w:rPr>
          <w:rFonts w:ascii="Lucida Sans" w:hAnsi="Lucida Sans"/>
        </w:rPr>
      </w:pPr>
      <w:r w:rsidRPr="0D2FF2EA">
        <w:rPr>
          <w:rFonts w:ascii="Lucida Sans" w:hAnsi="Lucida Sans"/>
        </w:rPr>
        <w:t>Profit, Cost and Revenue (2.2.2 &amp; 2.3.1)</w:t>
      </w:r>
    </w:p>
    <w:p w14:paraId="262EBAFB" w14:textId="77C6F639" w:rsidR="00692946" w:rsidRPr="001B5A9B" w:rsidRDefault="00E37901" w:rsidP="001B5A9B">
      <w:pPr>
        <w:rPr>
          <w:rFonts w:ascii="Lucida Sans" w:hAnsi="Lucida Sans"/>
        </w:rPr>
      </w:pPr>
      <w:r>
        <w:rPr>
          <w:rFonts w:ascii="Lucida Sans" w:hAnsi="Lucida Sans" w:cs="Lucida Sans Unicode"/>
          <w:color w:val="000000"/>
        </w:rPr>
        <w:t>Break-even</w:t>
      </w:r>
      <w:r w:rsidR="001B5A9B">
        <w:rPr>
          <w:rFonts w:ascii="Lucida Sans" w:hAnsi="Lucida Sans" w:cs="Lucida Sans Unicode"/>
          <w:color w:val="000000"/>
        </w:rPr>
        <w:t xml:space="preserve">, </w:t>
      </w:r>
      <w:r w:rsidR="001B5A9B" w:rsidRPr="001B5A9B">
        <w:rPr>
          <w:rFonts w:ascii="Lucida Sans" w:hAnsi="Lucida Sans"/>
        </w:rPr>
        <w:t>Profit, Cost and Revenue</w:t>
      </w:r>
      <w:r w:rsidR="001B5A9B">
        <w:rPr>
          <w:rFonts w:ascii="Lucida Sans" w:hAnsi="Lucida Sans"/>
        </w:rPr>
        <w:t xml:space="preserve"> </w:t>
      </w:r>
      <w:r>
        <w:rPr>
          <w:rFonts w:ascii="Lucida Sans" w:hAnsi="Lucida Sans" w:cs="Lucida Sans Unicode"/>
          <w:color w:val="000000"/>
        </w:rPr>
        <w:t>questions</w:t>
      </w:r>
    </w:p>
    <w:tbl>
      <w:tblPr>
        <w:tblStyle w:val="TableGrid"/>
        <w:tblW w:w="0" w:type="auto"/>
        <w:tblLook w:val="04A0" w:firstRow="1" w:lastRow="0" w:firstColumn="1" w:lastColumn="0" w:noHBand="0" w:noVBand="1"/>
      </w:tblPr>
      <w:tblGrid>
        <w:gridCol w:w="661"/>
        <w:gridCol w:w="8355"/>
      </w:tblGrid>
      <w:tr w:rsidR="00E37901" w:rsidRPr="00E37901" w14:paraId="1FC70CAE" w14:textId="77777777" w:rsidTr="00367083">
        <w:tc>
          <w:tcPr>
            <w:tcW w:w="675" w:type="dxa"/>
          </w:tcPr>
          <w:p w14:paraId="1D077AC7" w14:textId="77777777" w:rsidR="00E37901" w:rsidRPr="001B5A9B" w:rsidRDefault="00E37901" w:rsidP="001B5A9B">
            <w:pPr>
              <w:rPr>
                <w:rFonts w:ascii="Lucida Sans" w:hAnsi="Lucida Sans"/>
              </w:rPr>
            </w:pPr>
            <w:r w:rsidRPr="001B5A9B">
              <w:rPr>
                <w:rFonts w:ascii="Lucida Sans" w:hAnsi="Lucida Sans"/>
              </w:rPr>
              <w:t>Q1</w:t>
            </w:r>
          </w:p>
        </w:tc>
        <w:tc>
          <w:tcPr>
            <w:tcW w:w="8839" w:type="dxa"/>
          </w:tcPr>
          <w:p w14:paraId="42FDDAFE" w14:textId="77777777" w:rsidR="00E37901" w:rsidRPr="00E37901" w:rsidRDefault="00E37901" w:rsidP="00E37901">
            <w:pPr>
              <w:rPr>
                <w:rFonts w:ascii="Lucida Sans" w:hAnsi="Lucida Sans"/>
              </w:rPr>
            </w:pPr>
            <w:r w:rsidRPr="00E37901">
              <w:rPr>
                <w:rFonts w:ascii="Lucida Sans" w:hAnsi="Lucida Sans"/>
              </w:rPr>
              <w:t>Fill in the gaps</w:t>
            </w:r>
          </w:p>
        </w:tc>
      </w:tr>
      <w:tr w:rsidR="00E37901" w:rsidRPr="00E37901" w14:paraId="397AB743" w14:textId="77777777" w:rsidTr="00367083">
        <w:trPr>
          <w:trHeight w:val="1167"/>
        </w:trPr>
        <w:tc>
          <w:tcPr>
            <w:tcW w:w="675" w:type="dxa"/>
          </w:tcPr>
          <w:p w14:paraId="323E30D9" w14:textId="77777777" w:rsidR="00E37901" w:rsidRPr="00E37901" w:rsidRDefault="00E37901" w:rsidP="00E37901">
            <w:pPr>
              <w:pStyle w:val="ListParagraph"/>
              <w:rPr>
                <w:rFonts w:ascii="Lucida Sans" w:hAnsi="Lucida Sans"/>
              </w:rPr>
            </w:pPr>
          </w:p>
        </w:tc>
        <w:tc>
          <w:tcPr>
            <w:tcW w:w="8839" w:type="dxa"/>
          </w:tcPr>
          <w:p w14:paraId="16E4D32B" w14:textId="77777777" w:rsidR="00E37901" w:rsidRPr="00E37901" w:rsidRDefault="00E37901" w:rsidP="00E37901">
            <w:pPr>
              <w:rPr>
                <w:rFonts w:ascii="Lucida Sans" w:hAnsi="Lucida Sans"/>
              </w:rPr>
            </w:pPr>
            <w:r w:rsidRPr="00E37901">
              <w:rPr>
                <w:rFonts w:ascii="Lucida Sans" w:hAnsi="Lucida Sans"/>
              </w:rPr>
              <w:t xml:space="preserve">If a business is breaking </w:t>
            </w:r>
            <w:proofErr w:type="gramStart"/>
            <w:r w:rsidRPr="00E37901">
              <w:rPr>
                <w:rFonts w:ascii="Lucida Sans" w:hAnsi="Lucida Sans"/>
              </w:rPr>
              <w:t>even</w:t>
            </w:r>
            <w:proofErr w:type="gramEnd"/>
            <w:r w:rsidRPr="00E37901">
              <w:rPr>
                <w:rFonts w:ascii="Lucida Sans" w:hAnsi="Lucida Sans"/>
              </w:rPr>
              <w:t xml:space="preserve"> it is neither making a profit nor a ______. To calculate how many units a business must sell to break-even, they must first calculate their contribution per unit. This equals the ____________________ minus the _______________. </w:t>
            </w:r>
          </w:p>
          <w:p w14:paraId="6385E665" w14:textId="77777777" w:rsidR="00E37901" w:rsidRPr="00E37901" w:rsidRDefault="00E37901" w:rsidP="00E37901">
            <w:pPr>
              <w:pStyle w:val="ListParagraph"/>
              <w:rPr>
                <w:rFonts w:ascii="Lucida Sans" w:hAnsi="Lucida Sans"/>
              </w:rPr>
            </w:pPr>
          </w:p>
          <w:p w14:paraId="22E49F5D" w14:textId="77777777" w:rsidR="00E37901" w:rsidRPr="00E37901" w:rsidRDefault="00E37901" w:rsidP="00E37901">
            <w:pPr>
              <w:rPr>
                <w:rFonts w:ascii="Lucida Sans" w:hAnsi="Lucida Sans"/>
              </w:rPr>
            </w:pPr>
            <w:r w:rsidRPr="00E37901">
              <w:rPr>
                <w:rFonts w:ascii="Lucida Sans" w:hAnsi="Lucida Sans"/>
              </w:rPr>
              <w:t>Break-even output is calculated by the following formula:    ____________________</w:t>
            </w:r>
            <w:proofErr w:type="gramStart"/>
            <w:r w:rsidRPr="00E37901">
              <w:rPr>
                <w:rFonts w:ascii="Lucida Sans" w:hAnsi="Lucida Sans"/>
              </w:rPr>
              <w:t>_  divided</w:t>
            </w:r>
            <w:proofErr w:type="gramEnd"/>
            <w:r w:rsidRPr="00E37901">
              <w:rPr>
                <w:rFonts w:ascii="Lucida Sans" w:hAnsi="Lucida Sans"/>
              </w:rPr>
              <w:t xml:space="preserve"> by _______________________ .</w:t>
            </w:r>
          </w:p>
          <w:p w14:paraId="37C27120" w14:textId="77777777" w:rsidR="00E37901" w:rsidRPr="00E37901" w:rsidRDefault="00E37901" w:rsidP="00E37901">
            <w:pPr>
              <w:rPr>
                <w:rFonts w:ascii="Lucida Sans" w:hAnsi="Lucida Sans"/>
              </w:rPr>
            </w:pPr>
            <w:r w:rsidRPr="00E37901">
              <w:rPr>
                <w:rFonts w:ascii="Lucida Sans" w:hAnsi="Lucida Sans"/>
              </w:rPr>
              <w:t>The higher the firm’s __________________</w:t>
            </w:r>
            <w:proofErr w:type="gramStart"/>
            <w:r w:rsidRPr="00E37901">
              <w:rPr>
                <w:rFonts w:ascii="Lucida Sans" w:hAnsi="Lucida Sans"/>
              </w:rPr>
              <w:t>_ ,</w:t>
            </w:r>
            <w:proofErr w:type="gramEnd"/>
            <w:r w:rsidRPr="00E37901">
              <w:rPr>
                <w:rFonts w:ascii="Lucida Sans" w:hAnsi="Lucida Sans"/>
              </w:rPr>
              <w:t xml:space="preserve"> the greater the break-even output will be. ____________________________ refers to the difference in output between the break-even output and the number of units sold.</w:t>
            </w:r>
          </w:p>
        </w:tc>
      </w:tr>
      <w:tr w:rsidR="00E37901" w:rsidRPr="00E37901" w14:paraId="5028BCE7" w14:textId="77777777" w:rsidTr="00367083">
        <w:trPr>
          <w:trHeight w:val="507"/>
        </w:trPr>
        <w:tc>
          <w:tcPr>
            <w:tcW w:w="675" w:type="dxa"/>
          </w:tcPr>
          <w:p w14:paraId="33D548A0" w14:textId="77777777" w:rsidR="00E37901" w:rsidRPr="00E37901" w:rsidRDefault="00E37901" w:rsidP="00E37901">
            <w:pPr>
              <w:pStyle w:val="ListParagraph"/>
              <w:rPr>
                <w:rFonts w:ascii="Lucida Sans" w:hAnsi="Lucida Sans"/>
              </w:rPr>
            </w:pPr>
          </w:p>
        </w:tc>
        <w:tc>
          <w:tcPr>
            <w:tcW w:w="8839" w:type="dxa"/>
          </w:tcPr>
          <w:p w14:paraId="18500050" w14:textId="77777777" w:rsidR="00E37901" w:rsidRPr="00E37901" w:rsidRDefault="00E37901" w:rsidP="00E37901">
            <w:pPr>
              <w:rPr>
                <w:rFonts w:ascii="Lucida Sans" w:hAnsi="Lucida Sans"/>
              </w:rPr>
            </w:pPr>
            <w:r w:rsidRPr="00E37901">
              <w:rPr>
                <w:rFonts w:ascii="Lucida Sans" w:hAnsi="Lucida Sans"/>
              </w:rPr>
              <w:t>Choose from: contribution per unit, average selling price, margin of safety, loss, variable cost per unit, fixed costs</w:t>
            </w:r>
          </w:p>
        </w:tc>
      </w:tr>
    </w:tbl>
    <w:p w14:paraId="45E3BA77" w14:textId="77777777" w:rsidR="00E37901" w:rsidRPr="00E37901" w:rsidRDefault="00E37901" w:rsidP="00E37901">
      <w:pPr>
        <w:pStyle w:val="ListParagraph"/>
        <w:rPr>
          <w:rFonts w:ascii="Lucida Sans" w:hAnsi="Lucida Sans"/>
        </w:rPr>
      </w:pPr>
    </w:p>
    <w:tbl>
      <w:tblPr>
        <w:tblStyle w:val="TableGrid"/>
        <w:tblW w:w="0" w:type="auto"/>
        <w:tblLook w:val="04A0" w:firstRow="1" w:lastRow="0" w:firstColumn="1" w:lastColumn="0" w:noHBand="0" w:noVBand="1"/>
      </w:tblPr>
      <w:tblGrid>
        <w:gridCol w:w="663"/>
        <w:gridCol w:w="8353"/>
      </w:tblGrid>
      <w:tr w:rsidR="00E37901" w:rsidRPr="00E37901" w14:paraId="7C7EC53E" w14:textId="77777777" w:rsidTr="00367083">
        <w:tc>
          <w:tcPr>
            <w:tcW w:w="675" w:type="dxa"/>
          </w:tcPr>
          <w:p w14:paraId="4C754B2F" w14:textId="77777777" w:rsidR="00E37901" w:rsidRPr="00E37901" w:rsidRDefault="00E37901" w:rsidP="00E37901">
            <w:pPr>
              <w:rPr>
                <w:rFonts w:ascii="Lucida Sans" w:hAnsi="Lucida Sans"/>
              </w:rPr>
            </w:pPr>
            <w:r w:rsidRPr="00E37901">
              <w:rPr>
                <w:rFonts w:ascii="Lucida Sans" w:hAnsi="Lucida Sans"/>
              </w:rPr>
              <w:t>Q2</w:t>
            </w:r>
          </w:p>
        </w:tc>
        <w:tc>
          <w:tcPr>
            <w:tcW w:w="8839" w:type="dxa"/>
          </w:tcPr>
          <w:p w14:paraId="4AD22FC0" w14:textId="77777777" w:rsidR="00E37901" w:rsidRPr="00E37901" w:rsidRDefault="00E37901" w:rsidP="00E37901">
            <w:pPr>
              <w:rPr>
                <w:rFonts w:ascii="Lucida Sans" w:hAnsi="Lucida Sans"/>
              </w:rPr>
            </w:pPr>
            <w:r w:rsidRPr="00E37901">
              <w:rPr>
                <w:rFonts w:ascii="Lucida Sans" w:hAnsi="Lucida Sans"/>
              </w:rPr>
              <w:t>Calculation time</w:t>
            </w:r>
          </w:p>
        </w:tc>
      </w:tr>
      <w:tr w:rsidR="00E37901" w:rsidRPr="00E37901" w14:paraId="4A6836BF" w14:textId="77777777" w:rsidTr="00367083">
        <w:tc>
          <w:tcPr>
            <w:tcW w:w="675" w:type="dxa"/>
          </w:tcPr>
          <w:p w14:paraId="2661DC54" w14:textId="77777777" w:rsidR="00E37901" w:rsidRPr="00E37901" w:rsidRDefault="00E37901" w:rsidP="00E37901">
            <w:pPr>
              <w:pStyle w:val="ListParagraph"/>
              <w:rPr>
                <w:rFonts w:ascii="Lucida Sans" w:hAnsi="Lucida Sans"/>
              </w:rPr>
            </w:pPr>
          </w:p>
        </w:tc>
        <w:tc>
          <w:tcPr>
            <w:tcW w:w="8839" w:type="dxa"/>
          </w:tcPr>
          <w:p w14:paraId="134E3F49" w14:textId="77777777" w:rsidR="00E37901" w:rsidRPr="00E37901" w:rsidRDefault="00E37901" w:rsidP="00E37901">
            <w:pPr>
              <w:pStyle w:val="ListParagraph"/>
              <w:spacing w:after="160" w:line="276" w:lineRule="auto"/>
              <w:rPr>
                <w:rFonts w:ascii="Lucida Sans" w:hAnsi="Lucida Sans"/>
              </w:rPr>
            </w:pPr>
            <w:r w:rsidRPr="00E37901">
              <w:rPr>
                <w:rFonts w:ascii="Lucida Sans" w:hAnsi="Lucida Sans"/>
              </w:rPr>
              <w:t>Average selling price:   £4</w:t>
            </w:r>
          </w:p>
          <w:p w14:paraId="3BDE92E9" w14:textId="77777777" w:rsidR="00E37901" w:rsidRPr="00E37901" w:rsidRDefault="00E37901" w:rsidP="00E37901">
            <w:pPr>
              <w:pStyle w:val="ListParagraph"/>
              <w:spacing w:after="160" w:line="276" w:lineRule="auto"/>
              <w:rPr>
                <w:rFonts w:ascii="Lucida Sans" w:hAnsi="Lucida Sans"/>
              </w:rPr>
            </w:pPr>
            <w:r w:rsidRPr="00E37901">
              <w:rPr>
                <w:rFonts w:ascii="Lucida Sans" w:hAnsi="Lucida Sans"/>
              </w:rPr>
              <w:t>Variable cost per unit:  £1.50</w:t>
            </w:r>
          </w:p>
          <w:p w14:paraId="64B6C1BE" w14:textId="77777777" w:rsidR="00E37901" w:rsidRPr="00E37901" w:rsidRDefault="00E37901" w:rsidP="00E37901">
            <w:pPr>
              <w:pStyle w:val="ListParagraph"/>
              <w:spacing w:after="160" w:line="276" w:lineRule="auto"/>
              <w:rPr>
                <w:rFonts w:ascii="Lucida Sans" w:hAnsi="Lucida Sans"/>
              </w:rPr>
            </w:pPr>
            <w:r w:rsidRPr="00E37901">
              <w:rPr>
                <w:rFonts w:ascii="Lucida Sans" w:hAnsi="Lucida Sans"/>
              </w:rPr>
              <w:t>Total fixed costs:  £50,000</w:t>
            </w:r>
          </w:p>
          <w:p w14:paraId="523392B4" w14:textId="77777777" w:rsidR="00E37901" w:rsidRPr="00E37901" w:rsidRDefault="00E37901" w:rsidP="00E37901">
            <w:pPr>
              <w:pStyle w:val="ListParagraph"/>
              <w:spacing w:after="160" w:line="276" w:lineRule="auto"/>
              <w:rPr>
                <w:rFonts w:ascii="Lucida Sans" w:hAnsi="Lucida Sans"/>
              </w:rPr>
            </w:pPr>
            <w:r w:rsidRPr="00E37901">
              <w:rPr>
                <w:rFonts w:ascii="Lucida Sans" w:hAnsi="Lucida Sans"/>
              </w:rPr>
              <w:t>Planned output:  25,000</w:t>
            </w:r>
          </w:p>
          <w:p w14:paraId="1F8FE6D3" w14:textId="77777777" w:rsidR="00E37901" w:rsidRPr="00E37901" w:rsidRDefault="00E37901" w:rsidP="00E37901">
            <w:pPr>
              <w:pStyle w:val="ListParagraph"/>
              <w:rPr>
                <w:rFonts w:ascii="Lucida Sans" w:hAnsi="Lucida Sans"/>
              </w:rPr>
            </w:pPr>
            <w:r w:rsidRPr="00E37901">
              <w:rPr>
                <w:rFonts w:ascii="Lucida Sans" w:hAnsi="Lucida Sans"/>
              </w:rPr>
              <w:t>Using the data above, calculate the following:</w:t>
            </w:r>
          </w:p>
          <w:p w14:paraId="6E96E18D" w14:textId="77777777" w:rsidR="00E37901" w:rsidRPr="00E37901" w:rsidRDefault="00E37901" w:rsidP="00E37901">
            <w:pPr>
              <w:pStyle w:val="ListParagraph"/>
              <w:rPr>
                <w:rFonts w:ascii="Lucida Sans" w:hAnsi="Lucida Sans"/>
              </w:rPr>
            </w:pPr>
            <w:r w:rsidRPr="00E37901">
              <w:rPr>
                <w:rFonts w:ascii="Lucida Sans" w:hAnsi="Lucida Sans"/>
              </w:rPr>
              <w:t>Contribution per unit</w:t>
            </w:r>
          </w:p>
          <w:p w14:paraId="2D57C134" w14:textId="77777777" w:rsidR="00E37901" w:rsidRPr="00E37901" w:rsidRDefault="00E37901" w:rsidP="00E37901">
            <w:pPr>
              <w:pStyle w:val="ListParagraph"/>
              <w:rPr>
                <w:rFonts w:ascii="Lucida Sans" w:hAnsi="Lucida Sans"/>
              </w:rPr>
            </w:pPr>
          </w:p>
          <w:p w14:paraId="1A9BBFC9" w14:textId="77777777" w:rsidR="00E37901" w:rsidRPr="00E37901" w:rsidRDefault="00E37901" w:rsidP="00E37901">
            <w:pPr>
              <w:pStyle w:val="ListParagraph"/>
              <w:rPr>
                <w:rFonts w:ascii="Lucida Sans" w:hAnsi="Lucida Sans"/>
              </w:rPr>
            </w:pPr>
            <w:r w:rsidRPr="00E37901">
              <w:rPr>
                <w:rFonts w:ascii="Lucida Sans" w:hAnsi="Lucida Sans"/>
              </w:rPr>
              <w:t>Total contribution if planned output is sold</w:t>
            </w:r>
          </w:p>
          <w:p w14:paraId="641937F7" w14:textId="77777777" w:rsidR="00E37901" w:rsidRPr="00E37901" w:rsidRDefault="00E37901" w:rsidP="00E37901">
            <w:pPr>
              <w:pStyle w:val="ListParagraph"/>
              <w:rPr>
                <w:rFonts w:ascii="Lucida Sans" w:hAnsi="Lucida Sans"/>
              </w:rPr>
            </w:pPr>
          </w:p>
          <w:p w14:paraId="3684F68B" w14:textId="77777777" w:rsidR="00E37901" w:rsidRPr="00E37901" w:rsidRDefault="00E37901" w:rsidP="00E37901">
            <w:pPr>
              <w:pStyle w:val="ListParagraph"/>
              <w:rPr>
                <w:rFonts w:ascii="Lucida Sans" w:hAnsi="Lucida Sans"/>
              </w:rPr>
            </w:pPr>
            <w:r w:rsidRPr="00E37901">
              <w:rPr>
                <w:rFonts w:ascii="Lucida Sans" w:hAnsi="Lucida Sans"/>
              </w:rPr>
              <w:t>Break-even output</w:t>
            </w:r>
          </w:p>
          <w:p w14:paraId="25F2F6FC" w14:textId="77777777" w:rsidR="00E37901" w:rsidRPr="00E37901" w:rsidRDefault="00E37901" w:rsidP="00E37901">
            <w:pPr>
              <w:pStyle w:val="ListParagraph"/>
              <w:rPr>
                <w:rFonts w:ascii="Lucida Sans" w:hAnsi="Lucida Sans"/>
              </w:rPr>
            </w:pPr>
          </w:p>
          <w:p w14:paraId="74F9D5C5" w14:textId="77777777" w:rsidR="00E37901" w:rsidRPr="00E37901" w:rsidRDefault="00E37901" w:rsidP="00E37901">
            <w:pPr>
              <w:pStyle w:val="ListParagraph"/>
              <w:rPr>
                <w:rFonts w:ascii="Lucida Sans" w:hAnsi="Lucida Sans"/>
              </w:rPr>
            </w:pPr>
            <w:r w:rsidRPr="00E37901">
              <w:rPr>
                <w:rFonts w:ascii="Lucida Sans" w:hAnsi="Lucida Sans"/>
              </w:rPr>
              <w:t>Margin of safety if planned output is sold</w:t>
            </w:r>
          </w:p>
          <w:p w14:paraId="2F8AD78F" w14:textId="77777777" w:rsidR="00E37901" w:rsidRPr="00E37901" w:rsidRDefault="00E37901" w:rsidP="00E37901">
            <w:pPr>
              <w:pStyle w:val="ListParagraph"/>
              <w:rPr>
                <w:rFonts w:ascii="Lucida Sans" w:hAnsi="Lucida Sans"/>
              </w:rPr>
            </w:pPr>
          </w:p>
          <w:p w14:paraId="7C7C5F7D" w14:textId="77777777" w:rsidR="00E37901" w:rsidRPr="00E37901" w:rsidRDefault="00E37901" w:rsidP="00E37901">
            <w:pPr>
              <w:pStyle w:val="ListParagraph"/>
              <w:rPr>
                <w:rFonts w:ascii="Lucida Sans" w:hAnsi="Lucida Sans"/>
              </w:rPr>
            </w:pPr>
          </w:p>
        </w:tc>
      </w:tr>
    </w:tbl>
    <w:p w14:paraId="1B090C70" w14:textId="77777777" w:rsidR="00E37901" w:rsidRPr="00E37901" w:rsidRDefault="00E37901" w:rsidP="00E37901">
      <w:pPr>
        <w:pStyle w:val="ListParagraph"/>
        <w:rPr>
          <w:rFonts w:ascii="Lucida Sans" w:hAnsi="Lucida Sans"/>
        </w:rPr>
      </w:pPr>
    </w:p>
    <w:p w14:paraId="400E368A" w14:textId="77777777" w:rsidR="00E37901" w:rsidRPr="00E37901" w:rsidRDefault="00E37901" w:rsidP="00E37901">
      <w:pPr>
        <w:rPr>
          <w:rFonts w:ascii="Lucida Sans" w:hAnsi="Lucida Sans"/>
        </w:rPr>
      </w:pPr>
    </w:p>
    <w:p w14:paraId="7C4F2020" w14:textId="77777777" w:rsidR="00E37901" w:rsidRPr="00E37901" w:rsidRDefault="00E37901" w:rsidP="00E37901">
      <w:pPr>
        <w:pStyle w:val="ListParagraph"/>
        <w:rPr>
          <w:rFonts w:ascii="Lucida Sans" w:hAnsi="Lucida Sans"/>
        </w:rPr>
      </w:pPr>
    </w:p>
    <w:tbl>
      <w:tblPr>
        <w:tblStyle w:val="TableGrid"/>
        <w:tblW w:w="9090" w:type="dxa"/>
        <w:tblLook w:val="04A0" w:firstRow="1" w:lastRow="0" w:firstColumn="1" w:lastColumn="0" w:noHBand="0" w:noVBand="1"/>
      </w:tblPr>
      <w:tblGrid>
        <w:gridCol w:w="512"/>
        <w:gridCol w:w="8646"/>
      </w:tblGrid>
      <w:tr w:rsidR="00E37901" w:rsidRPr="00E37901" w14:paraId="105E11A7" w14:textId="77777777" w:rsidTr="001B5A9B">
        <w:trPr>
          <w:trHeight w:val="530"/>
        </w:trPr>
        <w:tc>
          <w:tcPr>
            <w:tcW w:w="464" w:type="dxa"/>
          </w:tcPr>
          <w:p w14:paraId="02905D38" w14:textId="77777777" w:rsidR="00E37901" w:rsidRPr="00E37901" w:rsidRDefault="00E37901" w:rsidP="00E37901">
            <w:pPr>
              <w:rPr>
                <w:rFonts w:ascii="Lucida Sans" w:hAnsi="Lucida Sans"/>
              </w:rPr>
            </w:pPr>
            <w:r w:rsidRPr="00E37901">
              <w:rPr>
                <w:rFonts w:ascii="Lucida Sans" w:hAnsi="Lucida Sans"/>
              </w:rPr>
              <w:lastRenderedPageBreak/>
              <w:t>Q3</w:t>
            </w:r>
          </w:p>
        </w:tc>
        <w:tc>
          <w:tcPr>
            <w:tcW w:w="8626" w:type="dxa"/>
            <w:tcBorders>
              <w:bottom w:val="single" w:sz="4" w:space="0" w:color="auto"/>
              <w:right w:val="single" w:sz="4" w:space="0" w:color="auto"/>
            </w:tcBorders>
          </w:tcPr>
          <w:p w14:paraId="7754EEE7" w14:textId="77777777" w:rsidR="00E37901" w:rsidRPr="00E37901" w:rsidRDefault="00E37901" w:rsidP="00E37901">
            <w:pPr>
              <w:rPr>
                <w:rFonts w:ascii="Lucida Sans" w:hAnsi="Lucida Sans"/>
              </w:rPr>
            </w:pPr>
            <w:r w:rsidRPr="00E37901">
              <w:rPr>
                <w:rFonts w:ascii="Lucida Sans" w:hAnsi="Lucida Sans"/>
              </w:rPr>
              <w:t>The Break-Even Chart</w:t>
            </w:r>
          </w:p>
        </w:tc>
      </w:tr>
      <w:tr w:rsidR="00E37901" w:rsidRPr="00E37901" w14:paraId="65CA7CCE" w14:textId="77777777" w:rsidTr="001B5A9B">
        <w:trPr>
          <w:trHeight w:val="8801"/>
        </w:trPr>
        <w:tc>
          <w:tcPr>
            <w:tcW w:w="464" w:type="dxa"/>
            <w:tcBorders>
              <w:right w:val="single" w:sz="4" w:space="0" w:color="auto"/>
            </w:tcBorders>
          </w:tcPr>
          <w:p w14:paraId="03D7F649" w14:textId="77777777" w:rsidR="00E37901" w:rsidRPr="00E37901" w:rsidRDefault="00E37901" w:rsidP="00E37901">
            <w:pPr>
              <w:rPr>
                <w:rFonts w:ascii="Lucida Sans" w:hAnsi="Lucida Sans"/>
              </w:rPr>
            </w:pPr>
            <w:r w:rsidRPr="00E37901">
              <mc:AlternateContent>
                <mc:Choice Requires="wps">
                  <w:drawing>
                    <wp:anchor distT="0" distB="0" distL="114300" distR="114300" simplePos="0" relativeHeight="251669504" behindDoc="0" locked="0" layoutInCell="1" allowOverlap="1" wp14:anchorId="062206A0" wp14:editId="6264E364">
                      <wp:simplePos x="0" y="0"/>
                      <wp:positionH relativeFrom="column">
                        <wp:posOffset>-390173</wp:posOffset>
                      </wp:positionH>
                      <wp:positionV relativeFrom="paragraph">
                        <wp:posOffset>1359939</wp:posOffset>
                      </wp:positionV>
                      <wp:extent cx="1462366" cy="301625"/>
                      <wp:effectExtent l="0" t="0" r="0" b="0"/>
                      <wp:wrapNone/>
                      <wp:docPr id="5" name="Text Box 1"/>
                      <wp:cNvGraphicFramePr/>
                      <a:graphic xmlns:a="http://schemas.openxmlformats.org/drawingml/2006/main">
                        <a:graphicData uri="http://schemas.microsoft.com/office/word/2010/wordprocessingShape">
                          <wps:wsp>
                            <wps:cNvSpPr txBox="1"/>
                            <wps:spPr>
                              <a:xfrm rot="16200000">
                                <a:off x="0" y="0"/>
                                <a:ext cx="1462366" cy="301625"/>
                              </a:xfrm>
                              <a:prstGeom prst="rect">
                                <a:avLst/>
                              </a:prstGeom>
                            </wps:spPr>
                            <wps:txbx>
                              <w:txbxContent>
                                <w:p w14:paraId="1BB0EADF" w14:textId="77777777" w:rsidR="00E37901" w:rsidRPr="003B715F" w:rsidRDefault="00E37901" w:rsidP="00E37901">
                                  <w:pPr>
                                    <w:pStyle w:val="NormalWeb"/>
                                    <w:spacing w:before="0" w:beforeAutospacing="0" w:after="0" w:afterAutospacing="0"/>
                                    <w:rPr>
                                      <w:b/>
                                      <w:sz w:val="18"/>
                                      <w:szCs w:val="20"/>
                                    </w:rPr>
                                  </w:pPr>
                                  <w:r w:rsidRPr="003B715F">
                                    <w:rPr>
                                      <w:rFonts w:asciiTheme="minorHAnsi" w:hAnsi="Calibri" w:cstheme="minorBidi"/>
                                      <w:b/>
                                      <w:sz w:val="16"/>
                                      <w:szCs w:val="18"/>
                                    </w:rPr>
                                    <w:t>Costs and Revenues (</w:t>
                                  </w:r>
                                  <w:r w:rsidRPr="003B715F">
                                    <w:rPr>
                                      <w:rFonts w:asciiTheme="minorHAnsi" w:hAnsi="Calibri" w:cstheme="minorBidi"/>
                                      <w:b/>
                                      <w:sz w:val="16"/>
                                      <w:szCs w:val="18"/>
                                    </w:rPr>
                                    <w:t>£</w:t>
                                  </w:r>
                                  <w:r w:rsidRPr="003B715F">
                                    <w:rPr>
                                      <w:rFonts w:asciiTheme="minorHAnsi" w:hAnsi="Calibri" w:cstheme="minorBidi"/>
                                      <w:b/>
                                      <w:sz w:val="16"/>
                                      <w:szCs w:val="18"/>
                                    </w:rPr>
                                    <w:t>)</w:t>
                                  </w:r>
                                </w:p>
                              </w:txbxContent>
                            </wps:txbx>
                            <wps:bodyPr vertOverflow="clip" wrap="square" rtlCol="0"/>
                          </wps:wsp>
                        </a:graphicData>
                      </a:graphic>
                      <wp14:sizeRelH relativeFrom="margin">
                        <wp14:pctWidth>0</wp14:pctWidth>
                      </wp14:sizeRelH>
                    </wp:anchor>
                  </w:drawing>
                </mc:Choice>
                <mc:Fallback>
                  <w:pict>
                    <v:shapetype w14:anchorId="062206A0" id="_x0000_t202" coordsize="21600,21600" o:spt="202" path="m,l,21600r21600,l21600,xe">
                      <v:stroke joinstyle="miter"/>
                      <v:path gradientshapeok="t" o:connecttype="rect"/>
                    </v:shapetype>
                    <v:shape id="Text Box 1" o:spid="_x0000_s1026" type="#_x0000_t202" style="position:absolute;margin-left:-30.7pt;margin-top:107.1pt;width:115.15pt;height:23.75pt;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" filled="f" stroked="f">
                      <v:textbox>
                        <w:txbxContent>
                          <w:p w14:paraId="1BB0EADF" w14:textId="77777777" w:rsidR="00E37901" w:rsidRPr="003B715F" w:rsidRDefault="00E37901" w:rsidP="00E37901">
                            <w:pPr>
                              <w:pStyle w:val="NormalWeb"/>
                              <w:spacing w:before="0" w:beforeAutospacing="0" w:after="0" w:afterAutospacing="0"/>
                              <w:rPr>
                                <w:b/>
                                <w:sz w:val="18"/>
                                <w:szCs w:val="20"/>
                              </w:rPr>
                            </w:pPr>
                            <w:r w:rsidRPr="003B715F">
                              <w:rPr>
                                <w:rFonts w:asciiTheme="minorHAnsi" w:hAnsi="Calibri" w:cstheme="minorBidi"/>
                                <w:b/>
                                <w:sz w:val="16"/>
                                <w:szCs w:val="18"/>
                              </w:rPr>
                              <w:t>Costs and Revenues (</w:t>
                            </w:r>
                            <w:r w:rsidRPr="003B715F">
                              <w:rPr>
                                <w:rFonts w:asciiTheme="minorHAnsi" w:hAnsi="Calibri" w:cstheme="minorBidi"/>
                                <w:b/>
                                <w:sz w:val="16"/>
                                <w:szCs w:val="18"/>
                              </w:rPr>
                              <w:t>£</w:t>
                            </w:r>
                            <w:r w:rsidRPr="003B715F">
                              <w:rPr>
                                <w:rFonts w:asciiTheme="minorHAnsi" w:hAnsi="Calibri" w:cstheme="minorBidi"/>
                                <w:b/>
                                <w:sz w:val="16"/>
                                <w:szCs w:val="18"/>
                              </w:rPr>
                              <w:t>)</w:t>
                            </w:r>
                          </w:p>
                        </w:txbxContent>
                      </v:textbox>
                    </v:shape>
                  </w:pict>
                </mc:Fallback>
              </mc:AlternateContent>
            </w:r>
          </w:p>
        </w:tc>
        <w:tc>
          <w:tcPr>
            <w:tcW w:w="8626" w:type="dxa"/>
            <w:tcBorders>
              <w:top w:val="single" w:sz="4" w:space="0" w:color="auto"/>
              <w:left w:val="single" w:sz="4" w:space="0" w:color="auto"/>
              <w:bottom w:val="single" w:sz="4" w:space="0" w:color="auto"/>
              <w:right w:val="single" w:sz="4" w:space="0" w:color="auto"/>
            </w:tcBorders>
          </w:tcPr>
          <w:p w14:paraId="0F0FEDFE" w14:textId="686EC315" w:rsidR="00E37901" w:rsidRPr="00E37901" w:rsidRDefault="00E37901" w:rsidP="00E37901">
            <w:pPr>
              <w:ind w:left="360"/>
              <w:rPr>
                <w:rFonts w:ascii="Lucida Sans" w:hAnsi="Lucida Sans"/>
              </w:rPr>
            </w:pPr>
            <w:r w:rsidRPr="00E37901">
              <w:rPr>
                <w:rFonts w:ascii="Lucida Sans" w:hAnsi="Lucida Sans"/>
              </w:rPr>
              <w:t>Use the chart to answer the following questions:</w:t>
            </w:r>
          </w:p>
          <w:p w14:paraId="7129E7D6" w14:textId="72F6B5FD" w:rsidR="00E37901" w:rsidRPr="00E37901" w:rsidRDefault="001B5A9B" w:rsidP="00E37901">
            <w:pPr>
              <w:rPr>
                <w:rFonts w:ascii="Lucida Sans" w:hAnsi="Lucida Sans"/>
              </w:rPr>
            </w:pPr>
            <w:r w:rsidRPr="00E37901">
              <mc:AlternateContent>
                <mc:Choice Requires="wps">
                  <w:drawing>
                    <wp:anchor distT="0" distB="0" distL="114300" distR="114300" simplePos="0" relativeHeight="251667456" behindDoc="0" locked="0" layoutInCell="1" allowOverlap="1" wp14:anchorId="1CA46AB3" wp14:editId="6801FEB6">
                      <wp:simplePos x="0" y="0"/>
                      <wp:positionH relativeFrom="column">
                        <wp:posOffset>4389120</wp:posOffset>
                      </wp:positionH>
                      <wp:positionV relativeFrom="paragraph">
                        <wp:posOffset>2212975</wp:posOffset>
                      </wp:positionV>
                      <wp:extent cx="948690" cy="301625"/>
                      <wp:effectExtent l="0" t="0" r="0" b="0"/>
                      <wp:wrapNone/>
                      <wp:docPr id="3" name="Text Box 1"/>
                      <wp:cNvGraphicFramePr/>
                      <a:graphic xmlns:a="http://schemas.openxmlformats.org/drawingml/2006/main">
                        <a:graphicData uri="http://schemas.microsoft.com/office/word/2010/wordprocessingShape">
                          <wps:wsp>
                            <wps:cNvSpPr txBox="1"/>
                            <wps:spPr>
                              <a:xfrm>
                                <a:off x="0" y="0"/>
                                <a:ext cx="948690" cy="301625"/>
                              </a:xfrm>
                              <a:prstGeom prst="rect">
                                <a:avLst/>
                              </a:prstGeom>
                            </wps:spPr>
                            <wps:txbx>
                              <w:txbxContent>
                                <w:p w14:paraId="7F579DE4" w14:textId="77777777" w:rsidR="00E37901" w:rsidRPr="00537AFB" w:rsidRDefault="00E37901" w:rsidP="00E37901">
                                  <w:pPr>
                                    <w:pStyle w:val="NormalWeb"/>
                                    <w:spacing w:before="0" w:beforeAutospacing="0" w:after="0" w:afterAutospacing="0"/>
                                    <w:rPr>
                                      <w:sz w:val="22"/>
                                    </w:rPr>
                                  </w:pPr>
                                  <w:r>
                                    <w:rPr>
                                      <w:rFonts w:asciiTheme="minorHAnsi" w:hAnsi="Calibri" w:cstheme="minorBidi"/>
                                      <w:sz w:val="20"/>
                                      <w:szCs w:val="21"/>
                                    </w:rPr>
                                    <w:t>Fixed costs</w:t>
                                  </w:r>
                                </w:p>
                              </w:txbxContent>
                            </wps:txbx>
                            <wps:bodyPr vertOverflow="clip" wrap="square" rtlCol="0"/>
                          </wps:wsp>
                        </a:graphicData>
                      </a:graphic>
                      <wp14:sizeRelH relativeFrom="margin">
                        <wp14:pctWidth>0</wp14:pctWidth>
                      </wp14:sizeRelH>
                    </wp:anchor>
                  </w:drawing>
                </mc:Choice>
                <mc:Fallback>
                  <w:pict>
                    <v:shape w14:anchorId="1CA46AB3" id="_x0000_s1027" type="#_x0000_t202" style="position:absolute;margin-left:345.6pt;margin-top:174.25pt;width:74.7pt;height:2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" filled="f" stroked="f">
                      <v:textbox>
                        <w:txbxContent>
                          <w:p w14:paraId="7F579DE4" w14:textId="77777777" w:rsidR="00E37901" w:rsidRPr="00537AFB" w:rsidRDefault="00E37901" w:rsidP="00E37901">
                            <w:pPr>
                              <w:pStyle w:val="NormalWeb"/>
                              <w:spacing w:before="0" w:beforeAutospacing="0" w:after="0" w:afterAutospacing="0"/>
                              <w:rPr>
                                <w:sz w:val="22"/>
                              </w:rPr>
                            </w:pPr>
                            <w:r>
                              <w:rPr>
                                <w:rFonts w:asciiTheme="minorHAnsi" w:hAnsi="Calibri" w:cstheme="minorBidi"/>
                                <w:sz w:val="20"/>
                                <w:szCs w:val="21"/>
                              </w:rPr>
                              <w:t>Fixed costs</w:t>
                            </w:r>
                          </w:p>
                        </w:txbxContent>
                      </v:textbox>
                    </v:shape>
                  </w:pict>
                </mc:Fallback>
              </mc:AlternateContent>
            </w:r>
            <w:r w:rsidRPr="00E37901">
              <mc:AlternateContent>
                <mc:Choice Requires="wps">
                  <w:drawing>
                    <wp:anchor distT="0" distB="0" distL="114300" distR="114300" simplePos="0" relativeHeight="251668480" behindDoc="0" locked="0" layoutInCell="1" allowOverlap="1" wp14:anchorId="5374672B" wp14:editId="42CA8246">
                      <wp:simplePos x="0" y="0"/>
                      <wp:positionH relativeFrom="column">
                        <wp:posOffset>4733926</wp:posOffset>
                      </wp:positionH>
                      <wp:positionV relativeFrom="paragraph">
                        <wp:posOffset>1551305</wp:posOffset>
                      </wp:positionV>
                      <wp:extent cx="704850" cy="615950"/>
                      <wp:effectExtent l="0" t="0" r="0" b="0"/>
                      <wp:wrapNone/>
                      <wp:docPr id="4" name="Text Box 1"/>
                      <wp:cNvGraphicFramePr/>
                      <a:graphic xmlns:a="http://schemas.openxmlformats.org/drawingml/2006/main">
                        <a:graphicData uri="http://schemas.microsoft.com/office/word/2010/wordprocessingShape">
                          <wps:wsp>
                            <wps:cNvSpPr txBox="1"/>
                            <wps:spPr>
                              <a:xfrm>
                                <a:off x="0" y="0"/>
                                <a:ext cx="704850" cy="615950"/>
                              </a:xfrm>
                              <a:prstGeom prst="rect">
                                <a:avLst/>
                              </a:prstGeom>
                            </wps:spPr>
                            <wps:txbx>
                              <w:txbxContent>
                                <w:p w14:paraId="47FA9F2C" w14:textId="77777777" w:rsidR="00E37901" w:rsidRPr="00537AFB" w:rsidRDefault="00E37901" w:rsidP="00E37901">
                                  <w:pPr>
                                    <w:pStyle w:val="NormalWeb"/>
                                    <w:spacing w:before="0" w:beforeAutospacing="0" w:after="0" w:afterAutospacing="0"/>
                                    <w:rPr>
                                      <w:sz w:val="22"/>
                                    </w:rPr>
                                  </w:pPr>
                                  <w:r>
                                    <w:rPr>
                                      <w:rFonts w:asciiTheme="minorHAnsi" w:hAnsi="Calibri" w:cstheme="minorBidi"/>
                                      <w:sz w:val="20"/>
                                      <w:szCs w:val="21"/>
                                    </w:rPr>
                                    <w:t>Total variable costs</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374672B" id="_x0000_s1028" type="#_x0000_t202" style="position:absolute;margin-left:372.75pt;margin-top:122.15pt;width:55.5pt;height: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" filled="f" stroked="f">
                      <v:textbox>
                        <w:txbxContent>
                          <w:p w14:paraId="47FA9F2C" w14:textId="77777777" w:rsidR="00E37901" w:rsidRPr="00537AFB" w:rsidRDefault="00E37901" w:rsidP="00E37901">
                            <w:pPr>
                              <w:pStyle w:val="NormalWeb"/>
                              <w:spacing w:before="0" w:beforeAutospacing="0" w:after="0" w:afterAutospacing="0"/>
                              <w:rPr>
                                <w:sz w:val="22"/>
                              </w:rPr>
                            </w:pPr>
                            <w:r>
                              <w:rPr>
                                <w:rFonts w:asciiTheme="minorHAnsi" w:hAnsi="Calibri" w:cstheme="minorBidi"/>
                                <w:sz w:val="20"/>
                                <w:szCs w:val="21"/>
                              </w:rPr>
                              <w:t>Total variable costs</w:t>
                            </w:r>
                          </w:p>
                        </w:txbxContent>
                      </v:textbox>
                    </v:shape>
                  </w:pict>
                </mc:Fallback>
              </mc:AlternateContent>
            </w:r>
            <w:r w:rsidRPr="00E37901">
              <mc:AlternateContent>
                <mc:Choice Requires="wps">
                  <w:drawing>
                    <wp:anchor distT="0" distB="0" distL="114300" distR="114300" simplePos="0" relativeHeight="251666432" behindDoc="0" locked="0" layoutInCell="1" allowOverlap="1" wp14:anchorId="4C3788D8" wp14:editId="6757D7E3">
                      <wp:simplePos x="0" y="0"/>
                      <wp:positionH relativeFrom="column">
                        <wp:posOffset>4437380</wp:posOffset>
                      </wp:positionH>
                      <wp:positionV relativeFrom="paragraph">
                        <wp:posOffset>1061085</wp:posOffset>
                      </wp:positionV>
                      <wp:extent cx="948690" cy="301625"/>
                      <wp:effectExtent l="0" t="0" r="0" b="0"/>
                      <wp:wrapNone/>
                      <wp:docPr id="1" name="Text Box 1"/>
                      <wp:cNvGraphicFramePr/>
                      <a:graphic xmlns:a="http://schemas.openxmlformats.org/drawingml/2006/main">
                        <a:graphicData uri="http://schemas.microsoft.com/office/word/2010/wordprocessingShape">
                          <wps:wsp>
                            <wps:cNvSpPr txBox="1"/>
                            <wps:spPr>
                              <a:xfrm>
                                <a:off x="0" y="0"/>
                                <a:ext cx="948690" cy="301625"/>
                              </a:xfrm>
                              <a:prstGeom prst="rect">
                                <a:avLst/>
                              </a:prstGeom>
                            </wps:spPr>
                            <wps:txbx>
                              <w:txbxContent>
                                <w:p w14:paraId="48E9ECCB" w14:textId="77777777" w:rsidR="00E37901" w:rsidRPr="00537AFB" w:rsidRDefault="00E37901" w:rsidP="00E37901">
                                  <w:pPr>
                                    <w:pStyle w:val="NormalWeb"/>
                                    <w:spacing w:before="0" w:beforeAutospacing="0" w:after="0" w:afterAutospacing="0"/>
                                    <w:rPr>
                                      <w:sz w:val="22"/>
                                    </w:rPr>
                                  </w:pPr>
                                  <w:r w:rsidRPr="00537AFB">
                                    <w:rPr>
                                      <w:rFonts w:asciiTheme="minorHAnsi" w:hAnsi="Calibri" w:cstheme="minorBidi"/>
                                      <w:sz w:val="20"/>
                                      <w:szCs w:val="21"/>
                                    </w:rPr>
                                    <w:t xml:space="preserve">Total </w:t>
                                  </w:r>
                                  <w:r>
                                    <w:rPr>
                                      <w:rFonts w:asciiTheme="minorHAnsi" w:hAnsi="Calibri" w:cstheme="minorBidi"/>
                                      <w:sz w:val="20"/>
                                      <w:szCs w:val="21"/>
                                    </w:rPr>
                                    <w:t>costs</w:t>
                                  </w:r>
                                </w:p>
                              </w:txbxContent>
                            </wps:txbx>
                            <wps:bodyPr vertOverflow="clip" wrap="square" rtlCol="0"/>
                          </wps:wsp>
                        </a:graphicData>
                      </a:graphic>
                      <wp14:sizeRelH relativeFrom="margin">
                        <wp14:pctWidth>0</wp14:pctWidth>
                      </wp14:sizeRelH>
                    </wp:anchor>
                  </w:drawing>
                </mc:Choice>
                <mc:Fallback>
                  <w:pict>
                    <v:shape w14:anchorId="4C3788D8" id="_x0000_s1029" type="#_x0000_t202" style="position:absolute;margin-left:349.4pt;margin-top:83.55pt;width:74.7pt;height:2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" filled="f" stroked="f">
                      <v:textbox>
                        <w:txbxContent>
                          <w:p w14:paraId="48E9ECCB" w14:textId="77777777" w:rsidR="00E37901" w:rsidRPr="00537AFB" w:rsidRDefault="00E37901" w:rsidP="00E37901">
                            <w:pPr>
                              <w:pStyle w:val="NormalWeb"/>
                              <w:spacing w:before="0" w:beforeAutospacing="0" w:after="0" w:afterAutospacing="0"/>
                              <w:rPr>
                                <w:sz w:val="22"/>
                              </w:rPr>
                            </w:pPr>
                            <w:r w:rsidRPr="00537AFB">
                              <w:rPr>
                                <w:rFonts w:asciiTheme="minorHAnsi" w:hAnsi="Calibri" w:cstheme="minorBidi"/>
                                <w:sz w:val="20"/>
                                <w:szCs w:val="21"/>
                              </w:rPr>
                              <w:t xml:space="preserve">Total </w:t>
                            </w:r>
                            <w:r>
                              <w:rPr>
                                <w:rFonts w:asciiTheme="minorHAnsi" w:hAnsi="Calibri" w:cstheme="minorBidi"/>
                                <w:sz w:val="20"/>
                                <w:szCs w:val="21"/>
                              </w:rPr>
                              <w:t>costs</w:t>
                            </w:r>
                          </w:p>
                        </w:txbxContent>
                      </v:textbox>
                    </v:shape>
                  </w:pict>
                </mc:Fallback>
              </mc:AlternateContent>
            </w:r>
            <w:r w:rsidRPr="00E37901">
              <mc:AlternateContent>
                <mc:Choice Requires="wps">
                  <w:drawing>
                    <wp:anchor distT="0" distB="0" distL="114300" distR="114300" simplePos="0" relativeHeight="251665408" behindDoc="0" locked="0" layoutInCell="1" allowOverlap="1" wp14:anchorId="0158F70C" wp14:editId="38D669E1">
                      <wp:simplePos x="0" y="0"/>
                      <wp:positionH relativeFrom="column">
                        <wp:posOffset>4733925</wp:posOffset>
                      </wp:positionH>
                      <wp:positionV relativeFrom="paragraph">
                        <wp:posOffset>516255</wp:posOffset>
                      </wp:positionV>
                      <wp:extent cx="654050" cy="444500"/>
                      <wp:effectExtent l="0" t="0" r="0" b="0"/>
                      <wp:wrapNone/>
                      <wp:docPr id="2" name="Text Box 1"/>
                      <wp:cNvGraphicFramePr/>
                      <a:graphic xmlns:a="http://schemas.openxmlformats.org/drawingml/2006/main">
                        <a:graphicData uri="http://schemas.microsoft.com/office/word/2010/wordprocessingShape">
                          <wps:wsp>
                            <wps:cNvSpPr txBox="1"/>
                            <wps:spPr>
                              <a:xfrm>
                                <a:off x="0" y="0"/>
                                <a:ext cx="654050" cy="444500"/>
                              </a:xfrm>
                              <a:prstGeom prst="rect">
                                <a:avLst/>
                              </a:prstGeom>
                            </wps:spPr>
                            <wps:txbx>
                              <w:txbxContent>
                                <w:p w14:paraId="6ABDE328" w14:textId="77777777" w:rsidR="00E37901" w:rsidRPr="001B5A9B" w:rsidRDefault="00E37901" w:rsidP="00E37901">
                                  <w:pPr>
                                    <w:pStyle w:val="NormalWeb"/>
                                    <w:spacing w:before="0" w:beforeAutospacing="0" w:after="0" w:afterAutospacing="0"/>
                                    <w:rPr>
                                      <w:sz w:val="20"/>
                                      <w:szCs w:val="20"/>
                                    </w:rPr>
                                  </w:pPr>
                                  <w:r w:rsidRPr="001B5A9B">
                                    <w:rPr>
                                      <w:rFonts w:asciiTheme="minorHAnsi" w:hAnsi="Calibri" w:cstheme="minorBidi"/>
                                      <w:sz w:val="20"/>
                                      <w:szCs w:val="20"/>
                                    </w:rPr>
                                    <w:t>Total revenue</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0158F70C" id="_x0000_s1030" type="#_x0000_t202" style="position:absolute;margin-left:372.75pt;margin-top:40.65pt;width:51.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" filled="f" stroked="f">
                      <v:textbox>
                        <w:txbxContent>
                          <w:p w14:paraId="6ABDE328" w14:textId="77777777" w:rsidR="00E37901" w:rsidRPr="001B5A9B" w:rsidRDefault="00E37901" w:rsidP="00E37901">
                            <w:pPr>
                              <w:pStyle w:val="NormalWeb"/>
                              <w:spacing w:before="0" w:beforeAutospacing="0" w:after="0" w:afterAutospacing="0"/>
                              <w:rPr>
                                <w:sz w:val="20"/>
                                <w:szCs w:val="20"/>
                              </w:rPr>
                            </w:pPr>
                            <w:r w:rsidRPr="001B5A9B">
                              <w:rPr>
                                <w:rFonts w:asciiTheme="minorHAnsi" w:hAnsi="Calibri" w:cstheme="minorBidi"/>
                                <w:sz w:val="20"/>
                                <w:szCs w:val="20"/>
                              </w:rPr>
                              <w:t>Total revenue</w:t>
                            </w:r>
                          </w:p>
                        </w:txbxContent>
                      </v:textbox>
                    </v:shape>
                  </w:pict>
                </mc:Fallback>
              </mc:AlternateContent>
            </w:r>
            <w:r w:rsidR="00B92819" w:rsidRPr="00E37901">
              <w:drawing>
                <wp:anchor distT="0" distB="0" distL="114300" distR="114300" simplePos="0" relativeHeight="251664384" behindDoc="0" locked="0" layoutInCell="1" allowOverlap="1" wp14:anchorId="1A2A1051" wp14:editId="40D19740">
                  <wp:simplePos x="0" y="0"/>
                  <wp:positionH relativeFrom="column">
                    <wp:posOffset>66675</wp:posOffset>
                  </wp:positionH>
                  <wp:positionV relativeFrom="paragraph">
                    <wp:posOffset>192405</wp:posOffset>
                  </wp:positionV>
                  <wp:extent cx="5346700" cy="3335655"/>
                  <wp:effectExtent l="0" t="0" r="6350" b="1714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E37901" w:rsidRPr="00E37901">
              <w:rPr>
                <w:rFonts w:ascii="Lucida Sans" w:hAnsi="Lucida Sans"/>
              </w:rPr>
              <w:t>What is this firm’s price?</w:t>
            </w:r>
          </w:p>
          <w:p w14:paraId="6FAFF047" w14:textId="77777777" w:rsidR="00E37901" w:rsidRPr="00E37901" w:rsidRDefault="00E37901" w:rsidP="00E37901">
            <w:pPr>
              <w:rPr>
                <w:rFonts w:ascii="Lucida Sans" w:hAnsi="Lucida Sans"/>
              </w:rPr>
            </w:pPr>
          </w:p>
          <w:p w14:paraId="4BA1D797" w14:textId="77777777" w:rsidR="00E37901" w:rsidRPr="00E37901" w:rsidRDefault="00E37901" w:rsidP="00E37901">
            <w:pPr>
              <w:rPr>
                <w:rFonts w:ascii="Lucida Sans" w:hAnsi="Lucida Sans"/>
              </w:rPr>
            </w:pPr>
            <w:r w:rsidRPr="00E37901">
              <w:rPr>
                <w:rFonts w:ascii="Lucida Sans" w:hAnsi="Lucida Sans"/>
              </w:rPr>
              <w:t>What is break-even output?</w:t>
            </w:r>
          </w:p>
          <w:p w14:paraId="1AD8A92E" w14:textId="77777777" w:rsidR="00E37901" w:rsidRPr="00E37901" w:rsidRDefault="00E37901" w:rsidP="00E37901">
            <w:pPr>
              <w:rPr>
                <w:rFonts w:ascii="Lucida Sans" w:hAnsi="Lucida Sans"/>
              </w:rPr>
            </w:pPr>
          </w:p>
          <w:p w14:paraId="04DEFDB7" w14:textId="77777777" w:rsidR="00E37901" w:rsidRPr="00E37901" w:rsidRDefault="00E37901" w:rsidP="00E37901">
            <w:pPr>
              <w:rPr>
                <w:rFonts w:ascii="Lucida Sans" w:hAnsi="Lucida Sans"/>
              </w:rPr>
            </w:pPr>
            <w:r w:rsidRPr="00E37901">
              <w:rPr>
                <w:rFonts w:ascii="Lucida Sans" w:hAnsi="Lucida Sans"/>
              </w:rPr>
              <w:t>What is their margin of safety if six units are sold?</w:t>
            </w:r>
          </w:p>
          <w:p w14:paraId="79B80B33" w14:textId="77777777" w:rsidR="00E37901" w:rsidRPr="00E37901" w:rsidRDefault="00E37901" w:rsidP="00E37901">
            <w:pPr>
              <w:rPr>
                <w:rFonts w:ascii="Lucida Sans" w:hAnsi="Lucida Sans"/>
              </w:rPr>
            </w:pPr>
          </w:p>
          <w:p w14:paraId="2492ACCC" w14:textId="77777777" w:rsidR="00E37901" w:rsidRPr="00E37901" w:rsidRDefault="00E37901" w:rsidP="00E37901">
            <w:pPr>
              <w:rPr>
                <w:rFonts w:ascii="Lucida Sans" w:hAnsi="Lucida Sans"/>
              </w:rPr>
            </w:pPr>
            <w:r w:rsidRPr="00E37901">
              <w:rPr>
                <w:rFonts w:ascii="Lucida Sans" w:hAnsi="Lucida Sans"/>
              </w:rPr>
              <w:t>What profit/loss will be made if eight units are sold?</w:t>
            </w:r>
          </w:p>
          <w:p w14:paraId="29FBDEF5" w14:textId="77777777" w:rsidR="00E37901" w:rsidRPr="00E37901" w:rsidRDefault="00E37901" w:rsidP="00E37901">
            <w:pPr>
              <w:rPr>
                <w:rFonts w:ascii="Lucida Sans" w:hAnsi="Lucida Sans"/>
              </w:rPr>
            </w:pPr>
          </w:p>
          <w:p w14:paraId="3EA53678" w14:textId="77777777" w:rsidR="00E37901" w:rsidRPr="00E37901" w:rsidRDefault="00E37901" w:rsidP="00E37901">
            <w:pPr>
              <w:rPr>
                <w:rFonts w:ascii="Lucida Sans" w:hAnsi="Lucida Sans"/>
              </w:rPr>
            </w:pPr>
            <w:r w:rsidRPr="00E37901">
              <w:rPr>
                <w:rFonts w:ascii="Lucida Sans" w:hAnsi="Lucida Sans"/>
              </w:rPr>
              <w:t>What percentage of the total costs at 9 units of output are fixed?</w:t>
            </w:r>
          </w:p>
          <w:p w14:paraId="63276EC9" w14:textId="77777777" w:rsidR="00E37901" w:rsidRPr="00E37901" w:rsidRDefault="00E37901" w:rsidP="00E37901">
            <w:pPr>
              <w:rPr>
                <w:rFonts w:ascii="Lucida Sans" w:hAnsi="Lucida Sans"/>
              </w:rPr>
            </w:pPr>
          </w:p>
          <w:p w14:paraId="7AD20303" w14:textId="77777777" w:rsidR="00E37901" w:rsidRPr="00E37901" w:rsidRDefault="00E37901" w:rsidP="00E37901">
            <w:pPr>
              <w:rPr>
                <w:rFonts w:ascii="Lucida Sans" w:hAnsi="Lucida Sans"/>
              </w:rPr>
            </w:pPr>
            <w:r w:rsidRPr="00E37901">
              <w:rPr>
                <w:rFonts w:ascii="Lucida Sans" w:hAnsi="Lucida Sans"/>
              </w:rPr>
              <w:t>Imagine fixed costs double. Amend the diagram above and calculate the new break-even output.</w:t>
            </w:r>
          </w:p>
        </w:tc>
      </w:tr>
    </w:tbl>
    <w:p w14:paraId="2422C846" w14:textId="7B401542" w:rsidR="00E37901" w:rsidRPr="00E37901" w:rsidRDefault="00E37901" w:rsidP="00E37901">
      <w:pPr>
        <w:pStyle w:val="ListParagraph"/>
        <w:rPr>
          <w:rFonts w:ascii="Lucida Sans" w:hAnsi="Lucida Sans"/>
        </w:rPr>
      </w:pPr>
    </w:p>
    <w:p w14:paraId="6569EC4F" w14:textId="77777777" w:rsidR="00E37901" w:rsidRPr="00E37901" w:rsidRDefault="00E37901" w:rsidP="00E37901">
      <w:pPr>
        <w:pStyle w:val="ListParagraph"/>
        <w:numPr>
          <w:ilvl w:val="0"/>
          <w:numId w:val="1"/>
        </w:numPr>
        <w:rPr>
          <w:rFonts w:ascii="Lucida Sans" w:hAnsi="Lucida Sans"/>
        </w:rPr>
      </w:pPr>
      <w:r w:rsidRPr="00E37901">
        <w:rPr>
          <w:rFonts w:ascii="Lucida Sans" w:hAnsi="Lucida Sans"/>
        </w:rPr>
        <w:br w:type="page"/>
      </w:r>
    </w:p>
    <w:p w14:paraId="2B9B8C76" w14:textId="77777777" w:rsidR="00E37901" w:rsidRPr="00E37901" w:rsidRDefault="00E37901" w:rsidP="003B715F">
      <w:pPr>
        <w:pStyle w:val="ListParagraph"/>
        <w:rPr>
          <w:rFonts w:ascii="Lucida Sans" w:hAnsi="Lucida Sans"/>
        </w:rPr>
      </w:pPr>
    </w:p>
    <w:tbl>
      <w:tblPr>
        <w:tblStyle w:val="TableGrid"/>
        <w:tblW w:w="0" w:type="auto"/>
        <w:tblLook w:val="04A0" w:firstRow="1" w:lastRow="0" w:firstColumn="1" w:lastColumn="0" w:noHBand="0" w:noVBand="1"/>
      </w:tblPr>
      <w:tblGrid>
        <w:gridCol w:w="655"/>
        <w:gridCol w:w="8361"/>
      </w:tblGrid>
      <w:tr w:rsidR="00E37901" w:rsidRPr="00E37901" w14:paraId="07BDA0AD" w14:textId="77777777" w:rsidTr="00367083">
        <w:tc>
          <w:tcPr>
            <w:tcW w:w="675" w:type="dxa"/>
          </w:tcPr>
          <w:p w14:paraId="096844B7" w14:textId="77777777" w:rsidR="00E37901" w:rsidRPr="003B715F" w:rsidRDefault="00E37901" w:rsidP="003B715F">
            <w:pPr>
              <w:rPr>
                <w:rFonts w:ascii="Lucida Sans" w:hAnsi="Lucida Sans"/>
              </w:rPr>
            </w:pPr>
            <w:r w:rsidRPr="003B715F">
              <w:rPr>
                <w:rFonts w:ascii="Lucida Sans" w:hAnsi="Lucida Sans"/>
              </w:rPr>
              <w:br w:type="page"/>
              <w:t>4</w:t>
            </w:r>
          </w:p>
        </w:tc>
        <w:tc>
          <w:tcPr>
            <w:tcW w:w="8839" w:type="dxa"/>
          </w:tcPr>
          <w:p w14:paraId="0020DCA7" w14:textId="77777777" w:rsidR="00E37901" w:rsidRPr="003B715F" w:rsidRDefault="00E37901" w:rsidP="003B715F">
            <w:pPr>
              <w:rPr>
                <w:rFonts w:ascii="Lucida Sans" w:hAnsi="Lucida Sans"/>
              </w:rPr>
            </w:pPr>
            <w:r w:rsidRPr="003B715F">
              <w:rPr>
                <w:rFonts w:ascii="Lucida Sans" w:hAnsi="Lucida Sans"/>
              </w:rPr>
              <w:t>Explain the impact of the following changes on a firm’s break-even point</w:t>
            </w:r>
          </w:p>
        </w:tc>
      </w:tr>
      <w:tr w:rsidR="00E37901" w:rsidRPr="00E37901" w14:paraId="56689F98" w14:textId="77777777" w:rsidTr="00367083">
        <w:trPr>
          <w:trHeight w:val="3087"/>
        </w:trPr>
        <w:tc>
          <w:tcPr>
            <w:tcW w:w="675" w:type="dxa"/>
          </w:tcPr>
          <w:p w14:paraId="10C9D48F" w14:textId="77777777" w:rsidR="00E37901" w:rsidRPr="00E37901" w:rsidRDefault="00E37901" w:rsidP="003B715F">
            <w:pPr>
              <w:pStyle w:val="ListParagraph"/>
              <w:rPr>
                <w:rFonts w:ascii="Lucida Sans" w:hAnsi="Lucida Sans"/>
              </w:rPr>
            </w:pPr>
          </w:p>
        </w:tc>
        <w:tc>
          <w:tcPr>
            <w:tcW w:w="8839" w:type="dxa"/>
          </w:tcPr>
          <w:p w14:paraId="29EC2D49" w14:textId="281078CF" w:rsidR="00E37901" w:rsidRPr="003B715F" w:rsidRDefault="00E37901" w:rsidP="003B715F">
            <w:pPr>
              <w:rPr>
                <w:rFonts w:ascii="Lucida Sans" w:hAnsi="Lucida Sans"/>
              </w:rPr>
            </w:pPr>
            <w:r w:rsidRPr="003B715F">
              <w:rPr>
                <w:rFonts w:ascii="Lucida Sans" w:hAnsi="Lucida Sans"/>
              </w:rPr>
              <w:t>A shop’s rent increases.</w:t>
            </w:r>
          </w:p>
          <w:p w14:paraId="64920EB7" w14:textId="77777777" w:rsidR="00E37901" w:rsidRPr="00E37901" w:rsidRDefault="00E37901" w:rsidP="003B715F">
            <w:pPr>
              <w:pStyle w:val="ListParagraph"/>
              <w:rPr>
                <w:rFonts w:ascii="Lucida Sans" w:hAnsi="Lucida Sans"/>
              </w:rPr>
            </w:pPr>
          </w:p>
          <w:p w14:paraId="524B65B9" w14:textId="77777777" w:rsidR="00E37901" w:rsidRPr="003B715F" w:rsidRDefault="00E37901" w:rsidP="003B715F">
            <w:pPr>
              <w:rPr>
                <w:rFonts w:ascii="Lucida Sans" w:hAnsi="Lucida Sans"/>
              </w:rPr>
            </w:pPr>
            <w:r w:rsidRPr="003B715F">
              <w:rPr>
                <w:rFonts w:ascii="Lucida Sans" w:hAnsi="Lucida Sans"/>
              </w:rPr>
              <w:t>The business lowers its selling price.</w:t>
            </w:r>
          </w:p>
          <w:p w14:paraId="318A4745" w14:textId="77777777" w:rsidR="00E37901" w:rsidRPr="00E37901" w:rsidRDefault="00E37901" w:rsidP="003B715F">
            <w:pPr>
              <w:pStyle w:val="ListParagraph"/>
              <w:rPr>
                <w:rFonts w:ascii="Lucida Sans" w:hAnsi="Lucida Sans"/>
              </w:rPr>
            </w:pPr>
          </w:p>
          <w:p w14:paraId="20DCEC79" w14:textId="77777777" w:rsidR="00E37901" w:rsidRPr="003B715F" w:rsidRDefault="00E37901" w:rsidP="003B715F">
            <w:pPr>
              <w:rPr>
                <w:rFonts w:ascii="Lucida Sans" w:hAnsi="Lucida Sans"/>
              </w:rPr>
            </w:pPr>
            <w:r w:rsidRPr="003B715F">
              <w:rPr>
                <w:rFonts w:ascii="Lucida Sans" w:hAnsi="Lucida Sans"/>
              </w:rPr>
              <w:t>Raw material costs fall.</w:t>
            </w:r>
          </w:p>
        </w:tc>
      </w:tr>
    </w:tbl>
    <w:p w14:paraId="06BF688F" w14:textId="77777777" w:rsidR="00E37901" w:rsidRPr="00E37901" w:rsidRDefault="00E37901" w:rsidP="003B715F">
      <w:pPr>
        <w:pStyle w:val="ListParagraph"/>
        <w:rPr>
          <w:rFonts w:ascii="Lucida Sans" w:hAnsi="Lucida Sans"/>
        </w:rPr>
      </w:pPr>
    </w:p>
    <w:tbl>
      <w:tblPr>
        <w:tblStyle w:val="TableGrid"/>
        <w:tblW w:w="0" w:type="auto"/>
        <w:tblLook w:val="04A0" w:firstRow="1" w:lastRow="0" w:firstColumn="1" w:lastColumn="0" w:noHBand="0" w:noVBand="1"/>
      </w:tblPr>
      <w:tblGrid>
        <w:gridCol w:w="664"/>
        <w:gridCol w:w="8352"/>
      </w:tblGrid>
      <w:tr w:rsidR="00E37901" w:rsidRPr="00E37901" w14:paraId="7055B422" w14:textId="77777777" w:rsidTr="00367083">
        <w:tc>
          <w:tcPr>
            <w:tcW w:w="675" w:type="dxa"/>
          </w:tcPr>
          <w:p w14:paraId="781ADD5C" w14:textId="77777777" w:rsidR="00E37901" w:rsidRPr="003B715F" w:rsidRDefault="00E37901" w:rsidP="003B715F">
            <w:pPr>
              <w:rPr>
                <w:rFonts w:ascii="Lucida Sans" w:hAnsi="Lucida Sans"/>
              </w:rPr>
            </w:pPr>
            <w:r w:rsidRPr="003B715F">
              <w:rPr>
                <w:rFonts w:ascii="Lucida Sans" w:hAnsi="Lucida Sans"/>
              </w:rPr>
              <w:t>Q5</w:t>
            </w:r>
          </w:p>
        </w:tc>
        <w:tc>
          <w:tcPr>
            <w:tcW w:w="8839" w:type="dxa"/>
          </w:tcPr>
          <w:p w14:paraId="39AB0117" w14:textId="77777777" w:rsidR="00E37901" w:rsidRPr="003B715F" w:rsidRDefault="00E37901" w:rsidP="003B715F">
            <w:pPr>
              <w:rPr>
                <w:rFonts w:ascii="Lucida Sans" w:hAnsi="Lucida Sans"/>
              </w:rPr>
            </w:pPr>
            <w:r w:rsidRPr="003B715F">
              <w:rPr>
                <w:rFonts w:ascii="Lucida Sans" w:hAnsi="Lucida Sans"/>
              </w:rPr>
              <w:t>True or False?</w:t>
            </w:r>
          </w:p>
        </w:tc>
      </w:tr>
      <w:tr w:rsidR="00E37901" w:rsidRPr="00E37901" w14:paraId="43F8BDE6" w14:textId="77777777" w:rsidTr="00367083">
        <w:trPr>
          <w:trHeight w:val="3087"/>
        </w:trPr>
        <w:tc>
          <w:tcPr>
            <w:tcW w:w="675" w:type="dxa"/>
          </w:tcPr>
          <w:p w14:paraId="22EC61F5" w14:textId="77777777" w:rsidR="00E37901" w:rsidRPr="00E37901" w:rsidRDefault="00E37901" w:rsidP="003B715F">
            <w:pPr>
              <w:pStyle w:val="ListParagraph"/>
              <w:rPr>
                <w:rFonts w:ascii="Lucida Sans" w:hAnsi="Lucida Sans"/>
              </w:rPr>
            </w:pPr>
          </w:p>
        </w:tc>
        <w:tc>
          <w:tcPr>
            <w:tcW w:w="8839" w:type="dxa"/>
          </w:tcPr>
          <w:p w14:paraId="6176B32B" w14:textId="77777777" w:rsidR="00E37901" w:rsidRPr="003B715F" w:rsidRDefault="00E37901" w:rsidP="003B715F">
            <w:pPr>
              <w:rPr>
                <w:rFonts w:ascii="Lucida Sans" w:hAnsi="Lucida Sans"/>
              </w:rPr>
            </w:pPr>
            <w:r w:rsidRPr="003B715F">
              <w:rPr>
                <w:rFonts w:ascii="Lucida Sans" w:hAnsi="Lucida Sans"/>
              </w:rPr>
              <w:t>Break-even output is calculated by fixed costs divided by total contribution.</w:t>
            </w:r>
          </w:p>
          <w:p w14:paraId="21C4572F" w14:textId="77777777" w:rsidR="00E37901" w:rsidRPr="00E37901" w:rsidRDefault="00E37901" w:rsidP="003B715F">
            <w:pPr>
              <w:pStyle w:val="ListParagraph"/>
              <w:spacing w:after="160" w:line="276" w:lineRule="auto"/>
              <w:rPr>
                <w:rFonts w:ascii="Lucida Sans" w:hAnsi="Lucida Sans"/>
              </w:rPr>
            </w:pPr>
          </w:p>
          <w:p w14:paraId="04516265" w14:textId="77777777" w:rsidR="00E37901" w:rsidRPr="003B715F" w:rsidRDefault="00E37901" w:rsidP="003B715F">
            <w:pPr>
              <w:rPr>
                <w:rFonts w:ascii="Lucida Sans" w:hAnsi="Lucida Sans"/>
              </w:rPr>
            </w:pPr>
            <w:r w:rsidRPr="003B715F">
              <w:rPr>
                <w:rFonts w:ascii="Lucida Sans" w:hAnsi="Lucida Sans"/>
              </w:rPr>
              <w:t>The wider range of products and prices a business has, the more useful break-even analysis is.</w:t>
            </w:r>
          </w:p>
          <w:p w14:paraId="413878A2" w14:textId="77777777" w:rsidR="00E37901" w:rsidRPr="00E37901" w:rsidRDefault="00E37901" w:rsidP="003B715F">
            <w:pPr>
              <w:pStyle w:val="ListParagraph"/>
              <w:spacing w:after="160" w:line="276" w:lineRule="auto"/>
              <w:rPr>
                <w:rFonts w:ascii="Lucida Sans" w:hAnsi="Lucida Sans"/>
              </w:rPr>
            </w:pPr>
          </w:p>
          <w:p w14:paraId="2E78C4AE" w14:textId="77777777" w:rsidR="00E37901" w:rsidRPr="003B715F" w:rsidRDefault="00E37901" w:rsidP="003B715F">
            <w:pPr>
              <w:rPr>
                <w:rFonts w:ascii="Lucida Sans" w:hAnsi="Lucida Sans"/>
              </w:rPr>
            </w:pPr>
            <w:r w:rsidRPr="003B715F">
              <w:rPr>
                <w:rFonts w:ascii="Lucida Sans" w:hAnsi="Lucida Sans"/>
              </w:rPr>
              <w:t>If a business has a positive margin of safety, it will make a profit.</w:t>
            </w:r>
          </w:p>
          <w:p w14:paraId="6A1E1B47" w14:textId="77777777" w:rsidR="00E37901" w:rsidRPr="003B715F" w:rsidRDefault="00E37901" w:rsidP="003B715F">
            <w:pPr>
              <w:rPr>
                <w:rFonts w:ascii="Lucida Sans" w:hAnsi="Lucida Sans"/>
              </w:rPr>
            </w:pPr>
          </w:p>
          <w:p w14:paraId="20096B5B" w14:textId="77777777" w:rsidR="00E37901" w:rsidRPr="003B715F" w:rsidRDefault="00E37901" w:rsidP="003B715F">
            <w:pPr>
              <w:rPr>
                <w:rFonts w:ascii="Lucida Sans" w:hAnsi="Lucida Sans"/>
              </w:rPr>
            </w:pPr>
            <w:r w:rsidRPr="003B715F">
              <w:rPr>
                <w:rFonts w:ascii="Lucida Sans" w:hAnsi="Lucida Sans"/>
              </w:rPr>
              <w:t>If total contribution is less than the total fixed costs, the business will break-even.</w:t>
            </w:r>
          </w:p>
          <w:p w14:paraId="24683F80" w14:textId="77777777" w:rsidR="00E37901" w:rsidRPr="003B715F" w:rsidRDefault="00E37901" w:rsidP="003B715F">
            <w:pPr>
              <w:rPr>
                <w:rFonts w:ascii="Lucida Sans" w:hAnsi="Lucida Sans"/>
              </w:rPr>
            </w:pPr>
          </w:p>
          <w:p w14:paraId="4E58E93E" w14:textId="77777777" w:rsidR="00E37901" w:rsidRPr="003B715F" w:rsidRDefault="00E37901" w:rsidP="003B715F">
            <w:pPr>
              <w:rPr>
                <w:rFonts w:ascii="Lucida Sans" w:hAnsi="Lucida Sans"/>
              </w:rPr>
            </w:pPr>
            <w:r w:rsidRPr="003B715F">
              <w:rPr>
                <w:rFonts w:ascii="Lucida Sans" w:hAnsi="Lucida Sans"/>
              </w:rPr>
              <w:t>A rise in selling price will make the total revenue curve steeper.</w:t>
            </w:r>
          </w:p>
        </w:tc>
      </w:tr>
    </w:tbl>
    <w:p w14:paraId="3899FA3F" w14:textId="77777777" w:rsidR="00E37901" w:rsidRDefault="00E37901" w:rsidP="00E37901"/>
    <w:p w14:paraId="3FEE669A" w14:textId="5DFC281F" w:rsidR="00EA050C" w:rsidRDefault="00EA050C">
      <w:pPr>
        <w:rPr>
          <w:rFonts w:ascii="Lucida Sans" w:eastAsia="Times New Roman" w:hAnsi="Lucida Sans" w:cs="Lucida Sans Unicode"/>
          <w:color w:val="000000"/>
          <w:lang w:eastAsia="en-GB"/>
        </w:rPr>
      </w:pPr>
      <w:r>
        <w:rPr>
          <w:rFonts w:ascii="Lucida Sans" w:hAnsi="Lucida Sans" w:cs="Lucida Sans Unicode"/>
          <w:color w:val="000000"/>
        </w:rPr>
        <w:br w:type="page"/>
      </w:r>
    </w:p>
    <w:p w14:paraId="2D9C162A" w14:textId="3803CDB1" w:rsidR="00E37901" w:rsidRDefault="00EA050C" w:rsidP="00EA050C">
      <w:pPr>
        <w:rPr>
          <w:rFonts w:ascii="Lucida Sans" w:hAnsi="Lucida Sans"/>
        </w:rPr>
      </w:pPr>
      <w:r w:rsidRPr="00EA050C">
        <w:rPr>
          <w:rFonts w:ascii="Lucida Sans" w:hAnsi="Lucida Sans"/>
        </w:rPr>
        <w:lastRenderedPageBreak/>
        <w:t xml:space="preserve">Entrepreneur Motives </w:t>
      </w:r>
      <w:r>
        <w:rPr>
          <w:rFonts w:ascii="Lucida Sans" w:hAnsi="Lucida Sans"/>
        </w:rPr>
        <w:t>questions</w:t>
      </w:r>
    </w:p>
    <w:tbl>
      <w:tblPr>
        <w:tblStyle w:val="TableGrid"/>
        <w:tblW w:w="0" w:type="auto"/>
        <w:tblLook w:val="04A0" w:firstRow="1" w:lastRow="0" w:firstColumn="1" w:lastColumn="0" w:noHBand="0" w:noVBand="1"/>
      </w:tblPr>
      <w:tblGrid>
        <w:gridCol w:w="664"/>
        <w:gridCol w:w="8352"/>
      </w:tblGrid>
      <w:tr w:rsidR="00EA050C" w:rsidRPr="00EA050C" w14:paraId="45FA876C" w14:textId="77777777" w:rsidTr="00367083">
        <w:tc>
          <w:tcPr>
            <w:tcW w:w="675" w:type="dxa"/>
          </w:tcPr>
          <w:p w14:paraId="0A31EB91" w14:textId="77777777" w:rsidR="00EA050C" w:rsidRPr="00EA050C" w:rsidRDefault="00EA050C" w:rsidP="00EA050C">
            <w:pPr>
              <w:spacing w:after="160" w:line="276" w:lineRule="auto"/>
              <w:rPr>
                <w:rFonts w:ascii="Lucida Sans" w:hAnsi="Lucida Sans"/>
              </w:rPr>
            </w:pPr>
            <w:r w:rsidRPr="00EA050C">
              <w:rPr>
                <w:rFonts w:ascii="Lucida Sans" w:hAnsi="Lucida Sans"/>
              </w:rPr>
              <w:t>Q1</w:t>
            </w:r>
          </w:p>
        </w:tc>
        <w:tc>
          <w:tcPr>
            <w:tcW w:w="8839" w:type="dxa"/>
          </w:tcPr>
          <w:p w14:paraId="3826DD0A" w14:textId="77777777" w:rsidR="00EA050C" w:rsidRPr="00EA050C" w:rsidRDefault="00EA050C" w:rsidP="00EA050C">
            <w:pPr>
              <w:spacing w:after="160" w:line="276" w:lineRule="auto"/>
              <w:rPr>
                <w:rFonts w:ascii="Lucida Sans" w:hAnsi="Lucida Sans"/>
              </w:rPr>
            </w:pPr>
            <w:r w:rsidRPr="00EA050C">
              <w:rPr>
                <w:rFonts w:ascii="Lucida Sans" w:hAnsi="Lucida Sans"/>
              </w:rPr>
              <w:t>Fill in the gaps</w:t>
            </w:r>
          </w:p>
        </w:tc>
      </w:tr>
      <w:tr w:rsidR="00EA050C" w:rsidRPr="00EA050C" w14:paraId="69EEFE0B" w14:textId="77777777" w:rsidTr="00367083">
        <w:trPr>
          <w:trHeight w:val="1167"/>
        </w:trPr>
        <w:tc>
          <w:tcPr>
            <w:tcW w:w="675" w:type="dxa"/>
          </w:tcPr>
          <w:p w14:paraId="372A1C51" w14:textId="77777777" w:rsidR="00EA050C" w:rsidRPr="00EA050C" w:rsidRDefault="00EA050C" w:rsidP="00EA050C">
            <w:pPr>
              <w:spacing w:after="160" w:line="276" w:lineRule="auto"/>
              <w:rPr>
                <w:rFonts w:ascii="Lucida Sans" w:hAnsi="Lucida Sans"/>
              </w:rPr>
            </w:pPr>
          </w:p>
        </w:tc>
        <w:tc>
          <w:tcPr>
            <w:tcW w:w="8839" w:type="dxa"/>
          </w:tcPr>
          <w:p w14:paraId="658D2059" w14:textId="77777777" w:rsidR="00EA050C" w:rsidRPr="00EA050C" w:rsidRDefault="00EA050C" w:rsidP="00EA050C">
            <w:pPr>
              <w:spacing w:after="160" w:line="276" w:lineRule="auto"/>
              <w:rPr>
                <w:rFonts w:ascii="Lucida Sans" w:hAnsi="Lucida Sans"/>
              </w:rPr>
            </w:pPr>
            <w:r w:rsidRPr="00EA050C">
              <w:rPr>
                <w:rFonts w:ascii="Lucida Sans" w:hAnsi="Lucida Sans"/>
              </w:rPr>
              <w:t xml:space="preserve">An entrepreneur is an individual who takes the risk to start up a new business.  They can however work within a large organisation where they are known as an                        </w:t>
            </w:r>
            <w:proofErr w:type="gramStart"/>
            <w:r w:rsidRPr="00EA050C">
              <w:rPr>
                <w:rFonts w:ascii="Lucida Sans" w:hAnsi="Lucida Sans"/>
              </w:rPr>
              <w:t xml:space="preserve">  .</w:t>
            </w:r>
            <w:proofErr w:type="gramEnd"/>
            <w:r w:rsidRPr="00EA050C">
              <w:rPr>
                <w:rFonts w:ascii="Lucida Sans" w:hAnsi="Lucida Sans"/>
              </w:rPr>
              <w:t xml:space="preserve">  Firms like Facebook and Google need risk taking and innovation so </w:t>
            </w:r>
            <w:proofErr w:type="gramStart"/>
            <w:r w:rsidRPr="00EA050C">
              <w:rPr>
                <w:rFonts w:ascii="Lucida Sans" w:hAnsi="Lucida Sans"/>
              </w:rPr>
              <w:t>an</w:t>
            </w:r>
            <w:proofErr w:type="gramEnd"/>
            <w:r w:rsidRPr="00EA050C">
              <w:rPr>
                <w:rFonts w:ascii="Lucida Sans" w:hAnsi="Lucida Sans"/>
              </w:rPr>
              <w:t xml:space="preserve">                          spirit may be crucial in keeping ahead of potential new rivals.</w:t>
            </w:r>
          </w:p>
          <w:p w14:paraId="721ED6C3" w14:textId="77777777" w:rsidR="00EA050C" w:rsidRPr="00EA050C" w:rsidRDefault="00EA050C" w:rsidP="00EA050C">
            <w:pPr>
              <w:spacing w:after="160" w:line="276" w:lineRule="auto"/>
              <w:rPr>
                <w:rFonts w:ascii="Lucida Sans" w:hAnsi="Lucida Sans"/>
              </w:rPr>
            </w:pPr>
            <w:r w:rsidRPr="00EA050C">
              <w:rPr>
                <w:rFonts w:ascii="Lucida Sans" w:hAnsi="Lucida Sans"/>
              </w:rPr>
              <w:t>Entrepreneurs need to spot an                       and then act upon it by raising the finance and establishing the business.  Market                     and primary and secondary                    can help assess the opportunities available.</w:t>
            </w:r>
          </w:p>
          <w:p w14:paraId="2421EE47" w14:textId="77777777" w:rsidR="00EA050C" w:rsidRPr="00EA050C" w:rsidRDefault="00EA050C" w:rsidP="00EA050C">
            <w:pPr>
              <w:spacing w:after="160" w:line="276" w:lineRule="auto"/>
              <w:rPr>
                <w:rFonts w:ascii="Lucida Sans" w:hAnsi="Lucida Sans"/>
              </w:rPr>
            </w:pPr>
            <w:r w:rsidRPr="00EA050C">
              <w:rPr>
                <w:rFonts w:ascii="Lucida Sans" w:hAnsi="Lucida Sans"/>
              </w:rPr>
              <w:t>The main financial                 for starting a business are profit maximisation and ……………</w:t>
            </w:r>
            <w:proofErr w:type="gramStart"/>
            <w:r w:rsidRPr="00EA050C">
              <w:rPr>
                <w:rFonts w:ascii="Lucida Sans" w:hAnsi="Lucida Sans"/>
              </w:rPr>
              <w:t>…..</w:t>
            </w:r>
            <w:proofErr w:type="gramEnd"/>
            <w:r w:rsidRPr="00EA050C">
              <w:rPr>
                <w:rFonts w:ascii="Lucida Sans" w:hAnsi="Lucida Sans"/>
              </w:rPr>
              <w:t xml:space="preserve">                   (</w:t>
            </w:r>
            <w:proofErr w:type="gramStart"/>
            <w:r w:rsidRPr="00EA050C">
              <w:rPr>
                <w:rFonts w:ascii="Lucida Sans" w:hAnsi="Lucida Sans"/>
              </w:rPr>
              <w:t>making</w:t>
            </w:r>
            <w:proofErr w:type="gramEnd"/>
            <w:r w:rsidRPr="00EA050C">
              <w:rPr>
                <w:rFonts w:ascii="Lucida Sans" w:hAnsi="Lucida Sans"/>
              </w:rPr>
              <w:t xml:space="preserve"> a satisfactory level of profit for the owner).  Non-financial motives could include the need for independence, working from home or moral </w:t>
            </w:r>
            <w:proofErr w:type="gramStart"/>
            <w:r w:rsidRPr="00EA050C">
              <w:rPr>
                <w:rFonts w:ascii="Lucida Sans" w:hAnsi="Lucida Sans"/>
              </w:rPr>
              <w:t xml:space="preserve">(  </w:t>
            </w:r>
            <w:proofErr w:type="gramEnd"/>
            <w:r w:rsidRPr="00EA050C">
              <w:rPr>
                <w:rFonts w:ascii="Lucida Sans" w:hAnsi="Lucida Sans"/>
              </w:rPr>
              <w:t xml:space="preserve">                        ) reasons.         </w:t>
            </w:r>
          </w:p>
          <w:p w14:paraId="44BEE1F3" w14:textId="77777777" w:rsidR="00EA050C" w:rsidRPr="00EA050C" w:rsidRDefault="00EA050C" w:rsidP="00EA050C">
            <w:pPr>
              <w:spacing w:after="160" w:line="276" w:lineRule="auto"/>
              <w:rPr>
                <w:rFonts w:ascii="Lucida Sans" w:hAnsi="Lucida Sans"/>
              </w:rPr>
            </w:pPr>
          </w:p>
        </w:tc>
      </w:tr>
      <w:tr w:rsidR="00EA050C" w:rsidRPr="00EA050C" w14:paraId="6D38D8DF" w14:textId="77777777" w:rsidTr="00367083">
        <w:trPr>
          <w:trHeight w:val="507"/>
        </w:trPr>
        <w:tc>
          <w:tcPr>
            <w:tcW w:w="675" w:type="dxa"/>
          </w:tcPr>
          <w:p w14:paraId="1094D2E0" w14:textId="77777777" w:rsidR="00EA050C" w:rsidRPr="00EA050C" w:rsidRDefault="00EA050C" w:rsidP="00EA050C">
            <w:pPr>
              <w:spacing w:after="160" w:line="276" w:lineRule="auto"/>
              <w:rPr>
                <w:rFonts w:ascii="Lucida Sans" w:hAnsi="Lucida Sans"/>
              </w:rPr>
            </w:pPr>
          </w:p>
        </w:tc>
        <w:tc>
          <w:tcPr>
            <w:tcW w:w="8839" w:type="dxa"/>
          </w:tcPr>
          <w:p w14:paraId="386A9DEA" w14:textId="77777777" w:rsidR="00EA050C" w:rsidRPr="00EA050C" w:rsidRDefault="00EA050C" w:rsidP="00EA050C">
            <w:pPr>
              <w:spacing w:after="160" w:line="276" w:lineRule="auto"/>
              <w:rPr>
                <w:rFonts w:ascii="Lucida Sans" w:hAnsi="Lucida Sans"/>
              </w:rPr>
            </w:pPr>
            <w:r w:rsidRPr="00EA050C">
              <w:rPr>
                <w:rFonts w:ascii="Lucida Sans" w:hAnsi="Lucida Sans"/>
              </w:rPr>
              <w:t>Choose from: research; ethical; intrapreneur; satisficing; entrepreneurial; motive; mapping; opportunity</w:t>
            </w:r>
          </w:p>
        </w:tc>
      </w:tr>
    </w:tbl>
    <w:p w14:paraId="38E4CC10" w14:textId="77777777" w:rsidR="00EA050C" w:rsidRPr="00EA050C" w:rsidRDefault="00EA050C" w:rsidP="00EA050C">
      <w:pPr>
        <w:rPr>
          <w:rFonts w:ascii="Lucida Sans" w:hAnsi="Lucida Sans"/>
        </w:rPr>
      </w:pPr>
    </w:p>
    <w:tbl>
      <w:tblPr>
        <w:tblStyle w:val="TableGrid"/>
        <w:tblW w:w="0" w:type="auto"/>
        <w:tblLook w:val="04A0" w:firstRow="1" w:lastRow="0" w:firstColumn="1" w:lastColumn="0" w:noHBand="0" w:noVBand="1"/>
      </w:tblPr>
      <w:tblGrid>
        <w:gridCol w:w="664"/>
        <w:gridCol w:w="8352"/>
      </w:tblGrid>
      <w:tr w:rsidR="00EA050C" w:rsidRPr="00EA050C" w14:paraId="7FEDA8CC" w14:textId="77777777" w:rsidTr="00367083">
        <w:tc>
          <w:tcPr>
            <w:tcW w:w="675" w:type="dxa"/>
          </w:tcPr>
          <w:p w14:paraId="3C754EC4" w14:textId="77777777" w:rsidR="00EA050C" w:rsidRPr="00EA050C" w:rsidRDefault="00EA050C" w:rsidP="00EA050C">
            <w:pPr>
              <w:spacing w:after="160" w:line="276" w:lineRule="auto"/>
              <w:rPr>
                <w:rFonts w:ascii="Lucida Sans" w:hAnsi="Lucida Sans"/>
              </w:rPr>
            </w:pPr>
            <w:r w:rsidRPr="00EA050C">
              <w:rPr>
                <w:rFonts w:ascii="Lucida Sans" w:hAnsi="Lucida Sans"/>
              </w:rPr>
              <w:t>Q2</w:t>
            </w:r>
          </w:p>
        </w:tc>
        <w:tc>
          <w:tcPr>
            <w:tcW w:w="8839" w:type="dxa"/>
          </w:tcPr>
          <w:p w14:paraId="7B5B7D95" w14:textId="77777777" w:rsidR="00EA050C" w:rsidRPr="00EA050C" w:rsidRDefault="00EA050C" w:rsidP="00EA050C">
            <w:pPr>
              <w:spacing w:after="160" w:line="276" w:lineRule="auto"/>
              <w:rPr>
                <w:rFonts w:ascii="Lucida Sans" w:hAnsi="Lucida Sans"/>
              </w:rPr>
            </w:pPr>
            <w:r w:rsidRPr="00EA050C">
              <w:rPr>
                <w:rFonts w:ascii="Lucida Sans" w:hAnsi="Lucida Sans"/>
              </w:rPr>
              <w:t>Hidden word – take the first letter from each answer to make a mystery word</w:t>
            </w:r>
          </w:p>
        </w:tc>
      </w:tr>
      <w:tr w:rsidR="00EA050C" w:rsidRPr="00EA050C" w14:paraId="57CFC69B" w14:textId="77777777" w:rsidTr="00367083">
        <w:tc>
          <w:tcPr>
            <w:tcW w:w="675" w:type="dxa"/>
          </w:tcPr>
          <w:p w14:paraId="5B719B0F" w14:textId="77777777" w:rsidR="00EA050C" w:rsidRPr="00EA050C" w:rsidRDefault="00EA050C" w:rsidP="00EA050C">
            <w:pPr>
              <w:spacing w:after="160" w:line="276" w:lineRule="auto"/>
              <w:rPr>
                <w:rFonts w:ascii="Lucida Sans" w:hAnsi="Lucida Sans"/>
              </w:rPr>
            </w:pPr>
          </w:p>
        </w:tc>
        <w:tc>
          <w:tcPr>
            <w:tcW w:w="8839" w:type="dxa"/>
          </w:tcPr>
          <w:p w14:paraId="30567F84" w14:textId="77777777" w:rsidR="00EA050C" w:rsidRPr="00EA050C" w:rsidRDefault="00EA050C" w:rsidP="00EA050C">
            <w:pPr>
              <w:spacing w:after="160" w:line="276" w:lineRule="auto"/>
              <w:rPr>
                <w:rFonts w:ascii="Lucida Sans" w:hAnsi="Lucida Sans"/>
              </w:rPr>
            </w:pPr>
            <w:r w:rsidRPr="00EA050C">
              <w:rPr>
                <w:rFonts w:ascii="Lucida Sans" w:hAnsi="Lucida Sans"/>
              </w:rPr>
              <w:t>2.1 The motive for most entrepreneurs where revenue exceeds cost</w:t>
            </w:r>
          </w:p>
          <w:p w14:paraId="0166C878" w14:textId="77777777" w:rsidR="00EA050C" w:rsidRPr="00EA050C" w:rsidRDefault="00EA050C" w:rsidP="00EA050C">
            <w:pPr>
              <w:spacing w:after="160" w:line="276" w:lineRule="auto"/>
              <w:rPr>
                <w:rFonts w:ascii="Lucida Sans" w:hAnsi="Lucida Sans"/>
              </w:rPr>
            </w:pPr>
            <w:r w:rsidRPr="00EA050C">
              <w:rPr>
                <w:rFonts w:ascii="Lucida Sans" w:hAnsi="Lucida Sans"/>
              </w:rPr>
              <w:t>2.2 The next best alternative foregone when making a business decision</w:t>
            </w:r>
          </w:p>
          <w:p w14:paraId="5F254B14" w14:textId="77777777" w:rsidR="00EA050C" w:rsidRPr="00EA050C" w:rsidRDefault="00EA050C" w:rsidP="00EA050C">
            <w:pPr>
              <w:spacing w:after="160" w:line="276" w:lineRule="auto"/>
              <w:rPr>
                <w:rFonts w:ascii="Lucida Sans" w:hAnsi="Lucida Sans"/>
              </w:rPr>
            </w:pPr>
            <w:r w:rsidRPr="00EA050C">
              <w:rPr>
                <w:rFonts w:ascii="Lucida Sans" w:hAnsi="Lucida Sans"/>
              </w:rPr>
              <w:t>2.3 The characteristic of surviving knock backs and bouncing back</w:t>
            </w:r>
          </w:p>
          <w:p w14:paraId="34BE33E8" w14:textId="77777777" w:rsidR="00EA050C" w:rsidRPr="00EA050C" w:rsidRDefault="00EA050C" w:rsidP="00EA050C">
            <w:pPr>
              <w:spacing w:after="160" w:line="276" w:lineRule="auto"/>
              <w:rPr>
                <w:rFonts w:ascii="Lucida Sans" w:hAnsi="Lucida Sans"/>
              </w:rPr>
            </w:pPr>
            <w:r w:rsidRPr="00EA050C">
              <w:rPr>
                <w:rFonts w:ascii="Lucida Sans" w:hAnsi="Lucida Sans"/>
              </w:rPr>
              <w:t>2.4 Where by having more of one thing it means less of another</w:t>
            </w:r>
          </w:p>
          <w:p w14:paraId="7FDA10F6" w14:textId="77777777" w:rsidR="00EA050C" w:rsidRPr="00EA050C" w:rsidRDefault="00EA050C" w:rsidP="00EA050C">
            <w:pPr>
              <w:spacing w:after="160" w:line="276" w:lineRule="auto"/>
              <w:rPr>
                <w:rFonts w:ascii="Lucida Sans" w:hAnsi="Lucida Sans"/>
              </w:rPr>
            </w:pPr>
            <w:r w:rsidRPr="00EA050C">
              <w:rPr>
                <w:rFonts w:ascii="Lucida Sans" w:hAnsi="Lucida Sans"/>
              </w:rPr>
              <w:t>2.5 A person who takes risk in starting their own business venture</w:t>
            </w:r>
          </w:p>
          <w:p w14:paraId="6BC9AAB8" w14:textId="77777777" w:rsidR="00EA050C" w:rsidRPr="00EA050C" w:rsidRDefault="00EA050C" w:rsidP="00EA050C">
            <w:pPr>
              <w:spacing w:after="160" w:line="276" w:lineRule="auto"/>
              <w:rPr>
                <w:rFonts w:ascii="Lucida Sans" w:hAnsi="Lucida Sans"/>
              </w:rPr>
            </w:pPr>
            <w:r w:rsidRPr="00EA050C">
              <w:rPr>
                <w:rFonts w:ascii="Lucida Sans" w:hAnsi="Lucida Sans"/>
              </w:rPr>
              <w:t>2.6 What an entrepreneur receives for taking risk.  Something you give a good dog!</w:t>
            </w:r>
          </w:p>
          <w:p w14:paraId="32A750B4" w14:textId="77777777" w:rsidR="00EA050C" w:rsidRPr="00EA050C" w:rsidRDefault="00EA050C" w:rsidP="00EA050C">
            <w:pPr>
              <w:spacing w:after="160" w:line="276" w:lineRule="auto"/>
              <w:rPr>
                <w:rFonts w:ascii="Lucida Sans" w:hAnsi="Lucida Sans"/>
              </w:rPr>
            </w:pPr>
          </w:p>
        </w:tc>
      </w:tr>
    </w:tbl>
    <w:p w14:paraId="59031182" w14:textId="5AC87712" w:rsidR="00EA050C" w:rsidRDefault="00EA050C" w:rsidP="00EA050C">
      <w:pPr>
        <w:rPr>
          <w:rFonts w:ascii="Lucida Sans" w:hAnsi="Lucida Sans"/>
        </w:rPr>
      </w:pPr>
    </w:p>
    <w:p w14:paraId="578CD9A9" w14:textId="5187065B" w:rsidR="00EA050C" w:rsidRDefault="00EA050C" w:rsidP="00EA050C">
      <w:pPr>
        <w:rPr>
          <w:rFonts w:ascii="Lucida Sans" w:hAnsi="Lucida Sans"/>
        </w:rPr>
      </w:pPr>
    </w:p>
    <w:p w14:paraId="440BA25B" w14:textId="0D6059F9" w:rsidR="00EA050C" w:rsidRDefault="00EA050C" w:rsidP="00EA050C">
      <w:pPr>
        <w:rPr>
          <w:rFonts w:ascii="Lucida Sans" w:hAnsi="Lucida Sans"/>
        </w:rPr>
      </w:pPr>
    </w:p>
    <w:p w14:paraId="446861ED" w14:textId="73818AF9" w:rsidR="00EA050C" w:rsidRDefault="00EA050C" w:rsidP="00EA050C">
      <w:pPr>
        <w:rPr>
          <w:rFonts w:ascii="Lucida Sans" w:hAnsi="Lucida Sans"/>
        </w:rPr>
      </w:pPr>
    </w:p>
    <w:p w14:paraId="4BBD7668" w14:textId="3E7448AD" w:rsidR="00EA050C" w:rsidRDefault="00EA050C" w:rsidP="00EA050C">
      <w:pPr>
        <w:rPr>
          <w:rFonts w:ascii="Lucida Sans" w:hAnsi="Lucida Sans"/>
        </w:rPr>
      </w:pPr>
    </w:p>
    <w:p w14:paraId="0E14E6F9" w14:textId="52ED94EE" w:rsidR="00EA050C" w:rsidRDefault="00EA050C" w:rsidP="00EA050C">
      <w:pPr>
        <w:rPr>
          <w:rFonts w:ascii="Lucida Sans" w:hAnsi="Lucida Sans"/>
        </w:rPr>
      </w:pPr>
    </w:p>
    <w:p w14:paraId="7F774A52" w14:textId="1E6B2028" w:rsidR="00EA050C" w:rsidRDefault="00EA050C" w:rsidP="00EA050C">
      <w:pPr>
        <w:rPr>
          <w:rFonts w:ascii="Lucida Sans" w:hAnsi="Lucida Sans"/>
        </w:rPr>
      </w:pPr>
    </w:p>
    <w:p w14:paraId="0EBD5575" w14:textId="77777777" w:rsidR="00EA050C" w:rsidRPr="00EA050C" w:rsidRDefault="00EA050C" w:rsidP="00EA050C">
      <w:pPr>
        <w:rPr>
          <w:rFonts w:ascii="Lucida Sans" w:hAnsi="Lucida Sans"/>
        </w:rPr>
      </w:pPr>
    </w:p>
    <w:tbl>
      <w:tblPr>
        <w:tblStyle w:val="TableGrid"/>
        <w:tblW w:w="0" w:type="auto"/>
        <w:tblLook w:val="04A0" w:firstRow="1" w:lastRow="0" w:firstColumn="1" w:lastColumn="0" w:noHBand="0" w:noVBand="1"/>
      </w:tblPr>
      <w:tblGrid>
        <w:gridCol w:w="664"/>
        <w:gridCol w:w="8352"/>
      </w:tblGrid>
      <w:tr w:rsidR="00EA050C" w:rsidRPr="00EA050C" w14:paraId="1E582FE9" w14:textId="77777777" w:rsidTr="00367083">
        <w:tc>
          <w:tcPr>
            <w:tcW w:w="675" w:type="dxa"/>
          </w:tcPr>
          <w:p w14:paraId="65C382F6" w14:textId="77777777" w:rsidR="00EA050C" w:rsidRPr="00EA050C" w:rsidRDefault="00EA050C" w:rsidP="00EA050C">
            <w:pPr>
              <w:spacing w:after="160" w:line="276" w:lineRule="auto"/>
              <w:rPr>
                <w:rFonts w:ascii="Lucida Sans" w:hAnsi="Lucida Sans"/>
              </w:rPr>
            </w:pPr>
            <w:r w:rsidRPr="00EA050C">
              <w:rPr>
                <w:rFonts w:ascii="Lucida Sans" w:hAnsi="Lucida Sans"/>
              </w:rPr>
              <w:lastRenderedPageBreak/>
              <w:t>Q3</w:t>
            </w:r>
          </w:p>
        </w:tc>
        <w:tc>
          <w:tcPr>
            <w:tcW w:w="8839" w:type="dxa"/>
          </w:tcPr>
          <w:p w14:paraId="1884164C" w14:textId="77777777" w:rsidR="00EA050C" w:rsidRPr="00EA050C" w:rsidRDefault="00EA050C" w:rsidP="00EA050C">
            <w:pPr>
              <w:spacing w:after="160" w:line="276" w:lineRule="auto"/>
              <w:rPr>
                <w:rFonts w:ascii="Lucida Sans" w:hAnsi="Lucida Sans"/>
              </w:rPr>
            </w:pPr>
            <w:r w:rsidRPr="00EA050C">
              <w:rPr>
                <w:rFonts w:ascii="Lucida Sans" w:hAnsi="Lucida Sans"/>
              </w:rPr>
              <w:t>Anagrams – find the business term using the clue provided underneath</w:t>
            </w:r>
          </w:p>
        </w:tc>
      </w:tr>
      <w:tr w:rsidR="00EA050C" w:rsidRPr="00EA050C" w14:paraId="7BA64B0E" w14:textId="77777777" w:rsidTr="00367083">
        <w:trPr>
          <w:trHeight w:val="1390"/>
        </w:trPr>
        <w:tc>
          <w:tcPr>
            <w:tcW w:w="675" w:type="dxa"/>
          </w:tcPr>
          <w:p w14:paraId="3832D05E" w14:textId="77777777" w:rsidR="00EA050C" w:rsidRPr="00EA050C" w:rsidRDefault="00EA050C" w:rsidP="00EA050C">
            <w:pPr>
              <w:spacing w:after="160" w:line="276" w:lineRule="auto"/>
              <w:rPr>
                <w:rFonts w:ascii="Lucida Sans" w:hAnsi="Lucida Sans"/>
              </w:rPr>
            </w:pPr>
          </w:p>
        </w:tc>
        <w:tc>
          <w:tcPr>
            <w:tcW w:w="8839" w:type="dxa"/>
          </w:tcPr>
          <w:p w14:paraId="10706E02" w14:textId="77777777" w:rsidR="00EA050C" w:rsidRPr="00EA050C" w:rsidRDefault="00EA050C" w:rsidP="00EA050C">
            <w:pPr>
              <w:spacing w:after="160" w:line="276" w:lineRule="auto"/>
              <w:rPr>
                <w:rFonts w:ascii="Lucida Sans" w:hAnsi="Lucida Sans"/>
              </w:rPr>
            </w:pPr>
            <w:r w:rsidRPr="00EA050C">
              <w:rPr>
                <w:rFonts w:ascii="Lucida Sans" w:hAnsi="Lucida Sans"/>
              </w:rPr>
              <w:t>3.1 ANGE TOILED</w:t>
            </w:r>
          </w:p>
          <w:p w14:paraId="4438FD9F" w14:textId="77777777" w:rsidR="00EA050C" w:rsidRPr="00EA050C" w:rsidRDefault="00EA050C" w:rsidP="00EA050C">
            <w:pPr>
              <w:spacing w:after="160" w:line="276" w:lineRule="auto"/>
              <w:rPr>
                <w:rFonts w:ascii="Lucida Sans" w:hAnsi="Lucida Sans"/>
              </w:rPr>
            </w:pPr>
            <w:r w:rsidRPr="00EA050C">
              <w:rPr>
                <w:rFonts w:ascii="Lucida Sans" w:hAnsi="Lucida Sans"/>
              </w:rPr>
              <w:t>Passing authority to others by a reluctant entrepreneur</w:t>
            </w:r>
          </w:p>
          <w:p w14:paraId="59668DC2" w14:textId="77777777" w:rsidR="00EA050C" w:rsidRPr="00EA050C" w:rsidRDefault="00EA050C" w:rsidP="00EA050C">
            <w:pPr>
              <w:spacing w:after="160" w:line="276" w:lineRule="auto"/>
              <w:rPr>
                <w:rFonts w:ascii="Lucida Sans" w:hAnsi="Lucida Sans"/>
              </w:rPr>
            </w:pPr>
            <w:r w:rsidRPr="00EA050C">
              <w:rPr>
                <w:rFonts w:ascii="Lucida Sans" w:hAnsi="Lucida Sans"/>
              </w:rPr>
              <w:t>3.2 FAGS SINITIC</w:t>
            </w:r>
          </w:p>
          <w:p w14:paraId="4E5932E1" w14:textId="77777777" w:rsidR="00EA050C" w:rsidRPr="00EA050C" w:rsidRDefault="00EA050C" w:rsidP="00EA050C">
            <w:pPr>
              <w:spacing w:after="160" w:line="276" w:lineRule="auto"/>
              <w:rPr>
                <w:rFonts w:ascii="Lucida Sans" w:hAnsi="Lucida Sans"/>
              </w:rPr>
            </w:pPr>
            <w:r w:rsidRPr="00EA050C">
              <w:rPr>
                <w:rFonts w:ascii="Lucida Sans" w:hAnsi="Lucida Sans"/>
              </w:rPr>
              <w:t>Making “enough” but not the maximum level of reward</w:t>
            </w:r>
          </w:p>
          <w:p w14:paraId="4F01AEB0" w14:textId="77777777" w:rsidR="00EA050C" w:rsidRPr="00EA050C" w:rsidRDefault="00EA050C" w:rsidP="00EA050C">
            <w:pPr>
              <w:spacing w:after="160" w:line="276" w:lineRule="auto"/>
              <w:rPr>
                <w:rFonts w:ascii="Lucida Sans" w:hAnsi="Lucida Sans"/>
              </w:rPr>
            </w:pPr>
            <w:r w:rsidRPr="00EA050C">
              <w:rPr>
                <w:rFonts w:ascii="Lucida Sans" w:hAnsi="Lucida Sans"/>
              </w:rPr>
              <w:t>3.3 EARNER TURNIP</w:t>
            </w:r>
          </w:p>
          <w:p w14:paraId="0E9784AF" w14:textId="77777777" w:rsidR="00EA050C" w:rsidRPr="00EA050C" w:rsidRDefault="00EA050C" w:rsidP="00EA050C">
            <w:pPr>
              <w:spacing w:after="160" w:line="276" w:lineRule="auto"/>
              <w:rPr>
                <w:rFonts w:ascii="Lucida Sans" w:hAnsi="Lucida Sans"/>
              </w:rPr>
            </w:pPr>
            <w:r w:rsidRPr="00EA050C">
              <w:rPr>
                <w:rFonts w:ascii="Lucida Sans" w:hAnsi="Lucida Sans"/>
              </w:rPr>
              <w:t>Creative individual within a larger firm</w:t>
            </w:r>
          </w:p>
          <w:p w14:paraId="65C9F2E2" w14:textId="77777777" w:rsidR="00EA050C" w:rsidRPr="00EA050C" w:rsidRDefault="00EA050C" w:rsidP="00EA050C">
            <w:pPr>
              <w:spacing w:after="160" w:line="276" w:lineRule="auto"/>
              <w:rPr>
                <w:rFonts w:ascii="Lucida Sans" w:hAnsi="Lucida Sans"/>
              </w:rPr>
            </w:pPr>
            <w:r w:rsidRPr="00EA050C">
              <w:rPr>
                <w:rFonts w:ascii="Lucida Sans" w:hAnsi="Lucida Sans"/>
              </w:rPr>
              <w:t>3.4 RICHER YAH</w:t>
            </w:r>
          </w:p>
          <w:p w14:paraId="0F77A29E" w14:textId="77777777" w:rsidR="00EA050C" w:rsidRPr="00EA050C" w:rsidRDefault="00EA050C" w:rsidP="00EA050C">
            <w:pPr>
              <w:spacing w:after="160" w:line="276" w:lineRule="auto"/>
              <w:rPr>
                <w:rFonts w:ascii="Lucida Sans" w:hAnsi="Lucida Sans"/>
              </w:rPr>
            </w:pPr>
            <w:r w:rsidRPr="00EA050C">
              <w:rPr>
                <w:rFonts w:ascii="Lucida Sans" w:hAnsi="Lucida Sans"/>
              </w:rPr>
              <w:t>New layers of management make this greater</w:t>
            </w:r>
          </w:p>
        </w:tc>
      </w:tr>
    </w:tbl>
    <w:p w14:paraId="359A591D" w14:textId="77777777" w:rsidR="00EA050C" w:rsidRPr="00EA050C" w:rsidRDefault="00EA050C" w:rsidP="00EA050C">
      <w:pPr>
        <w:rPr>
          <w:rFonts w:ascii="Lucida Sans" w:hAnsi="Lucida Sans"/>
        </w:rPr>
      </w:pPr>
    </w:p>
    <w:tbl>
      <w:tblPr>
        <w:tblStyle w:val="TableGrid"/>
        <w:tblW w:w="0" w:type="auto"/>
        <w:tblLook w:val="04A0" w:firstRow="1" w:lastRow="0" w:firstColumn="1" w:lastColumn="0" w:noHBand="0" w:noVBand="1"/>
      </w:tblPr>
      <w:tblGrid>
        <w:gridCol w:w="664"/>
        <w:gridCol w:w="8352"/>
      </w:tblGrid>
      <w:tr w:rsidR="00EA050C" w:rsidRPr="00EA050C" w14:paraId="34FD0B35" w14:textId="77777777" w:rsidTr="00367083">
        <w:tc>
          <w:tcPr>
            <w:tcW w:w="675" w:type="dxa"/>
          </w:tcPr>
          <w:p w14:paraId="7D597F47" w14:textId="77777777" w:rsidR="00EA050C" w:rsidRPr="00EA050C" w:rsidRDefault="00EA050C" w:rsidP="00EA050C">
            <w:pPr>
              <w:spacing w:after="160" w:line="276" w:lineRule="auto"/>
              <w:rPr>
                <w:rFonts w:ascii="Lucida Sans" w:hAnsi="Lucida Sans"/>
              </w:rPr>
            </w:pPr>
            <w:r w:rsidRPr="00EA050C">
              <w:rPr>
                <w:rFonts w:ascii="Lucida Sans" w:hAnsi="Lucida Sans"/>
              </w:rPr>
              <w:t>Q4</w:t>
            </w:r>
          </w:p>
        </w:tc>
        <w:tc>
          <w:tcPr>
            <w:tcW w:w="8839" w:type="dxa"/>
          </w:tcPr>
          <w:p w14:paraId="6D74CD83" w14:textId="77777777" w:rsidR="00EA050C" w:rsidRPr="00EA050C" w:rsidRDefault="00EA050C" w:rsidP="00EA050C">
            <w:pPr>
              <w:spacing w:after="160" w:line="276" w:lineRule="auto"/>
              <w:rPr>
                <w:rFonts w:ascii="Lucida Sans" w:hAnsi="Lucida Sans"/>
              </w:rPr>
            </w:pPr>
            <w:r w:rsidRPr="00EA050C">
              <w:rPr>
                <w:rFonts w:ascii="Lucida Sans" w:hAnsi="Lucida Sans"/>
              </w:rPr>
              <w:t>Explain why:</w:t>
            </w:r>
          </w:p>
        </w:tc>
      </w:tr>
      <w:tr w:rsidR="00EA050C" w:rsidRPr="00EA050C" w14:paraId="039100B1" w14:textId="77777777" w:rsidTr="00367083">
        <w:trPr>
          <w:trHeight w:val="3087"/>
        </w:trPr>
        <w:tc>
          <w:tcPr>
            <w:tcW w:w="675" w:type="dxa"/>
          </w:tcPr>
          <w:p w14:paraId="6AA3CA64" w14:textId="77777777" w:rsidR="00EA050C" w:rsidRPr="00EA050C" w:rsidRDefault="00EA050C" w:rsidP="00EA050C">
            <w:pPr>
              <w:spacing w:after="160" w:line="276" w:lineRule="auto"/>
              <w:rPr>
                <w:rFonts w:ascii="Lucida Sans" w:hAnsi="Lucida Sans"/>
              </w:rPr>
            </w:pPr>
          </w:p>
        </w:tc>
        <w:tc>
          <w:tcPr>
            <w:tcW w:w="8839" w:type="dxa"/>
          </w:tcPr>
          <w:p w14:paraId="28984BE0" w14:textId="77777777" w:rsidR="00EA050C" w:rsidRPr="00EA050C" w:rsidRDefault="00EA050C" w:rsidP="00EA050C">
            <w:pPr>
              <w:rPr>
                <w:rFonts w:ascii="Lucida Sans" w:hAnsi="Lucida Sans"/>
              </w:rPr>
            </w:pPr>
            <w:r w:rsidRPr="00EA050C">
              <w:rPr>
                <w:rFonts w:ascii="Lucida Sans" w:hAnsi="Lucida Sans"/>
              </w:rPr>
              <w:t>An entrepreneur may find it difficult to adjust their role as the firm expands</w:t>
            </w:r>
          </w:p>
          <w:p w14:paraId="75A39947" w14:textId="77777777" w:rsidR="00EA050C" w:rsidRPr="00EA050C" w:rsidRDefault="00EA050C" w:rsidP="00EA050C">
            <w:pPr>
              <w:rPr>
                <w:rFonts w:ascii="Lucida Sans" w:hAnsi="Lucida Sans"/>
              </w:rPr>
            </w:pPr>
          </w:p>
          <w:p w14:paraId="203C2EE2" w14:textId="77777777" w:rsidR="00EA050C" w:rsidRPr="00EA050C" w:rsidRDefault="00EA050C" w:rsidP="00EA050C">
            <w:pPr>
              <w:rPr>
                <w:rFonts w:ascii="Lucida Sans" w:hAnsi="Lucida Sans"/>
              </w:rPr>
            </w:pPr>
          </w:p>
          <w:p w14:paraId="3FDF51C5" w14:textId="77777777" w:rsidR="00EA050C" w:rsidRPr="00EA050C" w:rsidRDefault="00EA050C" w:rsidP="00EA050C">
            <w:pPr>
              <w:rPr>
                <w:rFonts w:ascii="Lucida Sans" w:hAnsi="Lucida Sans"/>
              </w:rPr>
            </w:pPr>
          </w:p>
          <w:p w14:paraId="7550B8D9" w14:textId="77777777" w:rsidR="00EA050C" w:rsidRPr="00EA050C" w:rsidRDefault="00EA050C" w:rsidP="00EA050C">
            <w:pPr>
              <w:rPr>
                <w:rFonts w:ascii="Lucida Sans" w:hAnsi="Lucida Sans"/>
              </w:rPr>
            </w:pPr>
          </w:p>
          <w:p w14:paraId="34D04535" w14:textId="77777777" w:rsidR="00EA050C" w:rsidRPr="00EA050C" w:rsidRDefault="00EA050C" w:rsidP="00EA050C">
            <w:pPr>
              <w:rPr>
                <w:rFonts w:ascii="Lucida Sans" w:hAnsi="Lucida Sans"/>
              </w:rPr>
            </w:pPr>
            <w:r w:rsidRPr="00EA050C">
              <w:rPr>
                <w:rFonts w:ascii="Lucida Sans" w:hAnsi="Lucida Sans"/>
              </w:rPr>
              <w:t>An entrepreneur would gain more independence setting up their own business</w:t>
            </w:r>
          </w:p>
          <w:p w14:paraId="34FBDD25" w14:textId="77777777" w:rsidR="00EA050C" w:rsidRPr="00EA050C" w:rsidRDefault="00EA050C" w:rsidP="00EA050C">
            <w:pPr>
              <w:rPr>
                <w:rFonts w:ascii="Lucida Sans" w:hAnsi="Lucida Sans"/>
              </w:rPr>
            </w:pPr>
          </w:p>
          <w:p w14:paraId="3D5F9495" w14:textId="77777777" w:rsidR="00EA050C" w:rsidRPr="00EA050C" w:rsidRDefault="00EA050C" w:rsidP="00EA050C">
            <w:pPr>
              <w:rPr>
                <w:rFonts w:ascii="Lucida Sans" w:hAnsi="Lucida Sans"/>
              </w:rPr>
            </w:pPr>
          </w:p>
          <w:p w14:paraId="16D3DE31" w14:textId="77777777" w:rsidR="00EA050C" w:rsidRPr="00EA050C" w:rsidRDefault="00EA050C" w:rsidP="00EA050C">
            <w:pPr>
              <w:rPr>
                <w:rFonts w:ascii="Lucida Sans" w:hAnsi="Lucida Sans"/>
              </w:rPr>
            </w:pPr>
          </w:p>
          <w:p w14:paraId="58FFAAE8" w14:textId="77777777" w:rsidR="00EA050C" w:rsidRPr="00EA050C" w:rsidRDefault="00EA050C" w:rsidP="00EA050C">
            <w:pPr>
              <w:rPr>
                <w:rFonts w:ascii="Lucida Sans" w:hAnsi="Lucida Sans"/>
              </w:rPr>
            </w:pPr>
          </w:p>
          <w:p w14:paraId="634C6D75" w14:textId="77777777" w:rsidR="00EA050C" w:rsidRPr="00EA050C" w:rsidRDefault="00EA050C" w:rsidP="00EA050C">
            <w:pPr>
              <w:rPr>
                <w:rFonts w:ascii="Lucida Sans" w:hAnsi="Lucida Sans"/>
              </w:rPr>
            </w:pPr>
            <w:r w:rsidRPr="00EA050C">
              <w:rPr>
                <w:rFonts w:ascii="Lucida Sans" w:hAnsi="Lucida Sans"/>
              </w:rPr>
              <w:t>Innovation is often the key to survival of small firms</w:t>
            </w:r>
          </w:p>
          <w:p w14:paraId="060FFFEB" w14:textId="77777777" w:rsidR="00EA050C" w:rsidRPr="00EA050C" w:rsidRDefault="00EA050C" w:rsidP="00EA050C">
            <w:pPr>
              <w:rPr>
                <w:rFonts w:ascii="Lucida Sans" w:hAnsi="Lucida Sans"/>
              </w:rPr>
            </w:pPr>
          </w:p>
          <w:p w14:paraId="2ED988C1" w14:textId="77777777" w:rsidR="00EA050C" w:rsidRPr="00EA050C" w:rsidRDefault="00EA050C" w:rsidP="00EA050C">
            <w:pPr>
              <w:rPr>
                <w:rFonts w:ascii="Lucida Sans" w:hAnsi="Lucida Sans"/>
              </w:rPr>
            </w:pPr>
          </w:p>
          <w:p w14:paraId="6A60184C" w14:textId="77777777" w:rsidR="00EA050C" w:rsidRPr="00EA050C" w:rsidRDefault="00EA050C" w:rsidP="00EA050C">
            <w:pPr>
              <w:spacing w:after="160" w:line="276" w:lineRule="auto"/>
              <w:rPr>
                <w:rFonts w:ascii="Lucida Sans" w:hAnsi="Lucida Sans"/>
              </w:rPr>
            </w:pPr>
          </w:p>
        </w:tc>
      </w:tr>
    </w:tbl>
    <w:p w14:paraId="6CD43B0C" w14:textId="77777777" w:rsidR="00EA050C" w:rsidRDefault="00EA050C" w:rsidP="00EA050C"/>
    <w:p w14:paraId="24EA36C5" w14:textId="77777777" w:rsidR="00EA050C" w:rsidRDefault="00EA050C" w:rsidP="00EA050C"/>
    <w:p w14:paraId="04F6C6B6" w14:textId="0B164FB4" w:rsidR="00EA050C" w:rsidRDefault="00EA050C" w:rsidP="00EA050C">
      <w:pPr>
        <w:rPr>
          <w:rFonts w:ascii="Lucida Sans" w:hAnsi="Lucida Sans" w:cs="Lucida Sans Unicode"/>
          <w:color w:val="000000"/>
        </w:rPr>
      </w:pPr>
    </w:p>
    <w:p w14:paraId="71FC749E" w14:textId="7D12D57E" w:rsidR="00B92819" w:rsidRDefault="00B92819" w:rsidP="00EA050C">
      <w:pPr>
        <w:rPr>
          <w:rFonts w:ascii="Lucida Sans" w:hAnsi="Lucida Sans" w:cs="Lucida Sans Unicode"/>
          <w:color w:val="000000"/>
        </w:rPr>
      </w:pPr>
    </w:p>
    <w:p w14:paraId="56954BF7" w14:textId="3890330C" w:rsidR="00B92819" w:rsidRDefault="00B92819" w:rsidP="00EA050C">
      <w:pPr>
        <w:rPr>
          <w:rFonts w:ascii="Lucida Sans" w:hAnsi="Lucida Sans" w:cs="Lucida Sans Unicode"/>
          <w:color w:val="000000"/>
        </w:rPr>
      </w:pPr>
    </w:p>
    <w:p w14:paraId="0F0337EB" w14:textId="0984DCB6" w:rsidR="00B92819" w:rsidRDefault="00B92819" w:rsidP="00EA050C">
      <w:pPr>
        <w:rPr>
          <w:rFonts w:ascii="Lucida Sans" w:hAnsi="Lucida Sans" w:cs="Lucida Sans Unicode"/>
          <w:color w:val="000000"/>
        </w:rPr>
      </w:pPr>
    </w:p>
    <w:p w14:paraId="4913D748" w14:textId="1936C298" w:rsidR="00B92819" w:rsidRDefault="00B92819" w:rsidP="00EA050C">
      <w:pPr>
        <w:rPr>
          <w:rFonts w:ascii="Lucida Sans" w:hAnsi="Lucida Sans" w:cs="Lucida Sans Unicode"/>
          <w:color w:val="000000"/>
        </w:rPr>
      </w:pPr>
    </w:p>
    <w:p w14:paraId="64D40819" w14:textId="3547A0D7" w:rsidR="00B92819" w:rsidRDefault="00B92819" w:rsidP="00EA050C">
      <w:pPr>
        <w:rPr>
          <w:rFonts w:ascii="Lucida Sans" w:hAnsi="Lucida Sans" w:cs="Lucida Sans Unicode"/>
          <w:color w:val="000000"/>
        </w:rPr>
      </w:pPr>
    </w:p>
    <w:p w14:paraId="17F23851" w14:textId="42673798" w:rsidR="00B92819" w:rsidRDefault="00B92819" w:rsidP="00EA050C">
      <w:pPr>
        <w:rPr>
          <w:rFonts w:ascii="Lucida Sans" w:hAnsi="Lucida Sans" w:cs="Lucida Sans Unicode"/>
          <w:color w:val="000000"/>
        </w:rPr>
      </w:pPr>
    </w:p>
    <w:p w14:paraId="0CCC9697" w14:textId="1FB9E690" w:rsidR="00B92819" w:rsidRDefault="00B92819" w:rsidP="00EA050C">
      <w:pPr>
        <w:rPr>
          <w:rFonts w:ascii="Lucida Sans" w:hAnsi="Lucida Sans" w:cs="Lucida Sans Unicode"/>
          <w:color w:val="000000"/>
        </w:rPr>
      </w:pPr>
    </w:p>
    <w:p w14:paraId="39CEF5A2" w14:textId="53B22117" w:rsidR="00B92819" w:rsidRDefault="00B92819" w:rsidP="00EA050C">
      <w:pPr>
        <w:rPr>
          <w:rFonts w:ascii="Lucida Sans" w:hAnsi="Lucida Sans" w:cs="Lucida Sans Unicode"/>
          <w:color w:val="000000"/>
        </w:rPr>
      </w:pPr>
    </w:p>
    <w:p w14:paraId="73AC5601" w14:textId="356C5EB9" w:rsidR="00B92819" w:rsidRDefault="00B92819" w:rsidP="00EA050C">
      <w:pPr>
        <w:rPr>
          <w:rFonts w:ascii="Lucida Sans" w:hAnsi="Lucida Sans" w:cs="Lucida Sans Unicode"/>
          <w:color w:val="000000"/>
        </w:rPr>
      </w:pPr>
    </w:p>
    <w:p w14:paraId="197AAA83" w14:textId="18EF103A" w:rsidR="00B92819" w:rsidRDefault="00B92819" w:rsidP="00EA050C">
      <w:pPr>
        <w:rPr>
          <w:rFonts w:ascii="Lucida Sans" w:hAnsi="Lucida Sans"/>
        </w:rPr>
      </w:pPr>
      <w:r w:rsidRPr="00B92819">
        <w:rPr>
          <w:rFonts w:ascii="Lucida Sans" w:hAnsi="Lucida Sans"/>
        </w:rPr>
        <w:lastRenderedPageBreak/>
        <w:t xml:space="preserve">Different production methods </w:t>
      </w:r>
      <w:r>
        <w:rPr>
          <w:rFonts w:ascii="Lucida Sans" w:hAnsi="Lucida Sans"/>
        </w:rPr>
        <w:t>questions</w:t>
      </w:r>
    </w:p>
    <w:p w14:paraId="2E46C46B" w14:textId="77777777" w:rsidR="00B92819" w:rsidRPr="00B92819" w:rsidRDefault="00B92819" w:rsidP="00B92819">
      <w:pPr>
        <w:rPr>
          <w:rFonts w:ascii="Lucida Sans" w:hAnsi="Lucida Sans"/>
        </w:rPr>
      </w:pPr>
      <w:r w:rsidRPr="00B92819">
        <w:rPr>
          <w:rFonts w:ascii="Lucida Sans" w:hAnsi="Lucida Sans"/>
        </w:rPr>
        <w:t>Case Study: British Classic Cars Ltd</w:t>
      </w:r>
    </w:p>
    <w:p w14:paraId="6BEA107D" w14:textId="77777777" w:rsidR="00B92819" w:rsidRPr="00B92819" w:rsidRDefault="00B92819" w:rsidP="00B92819">
      <w:pPr>
        <w:jc w:val="both"/>
        <w:rPr>
          <w:rFonts w:ascii="Lucida Sans" w:hAnsi="Lucida Sans"/>
        </w:rPr>
      </w:pPr>
      <w:r w:rsidRPr="00B92819">
        <w:rPr>
          <w:rFonts w:ascii="Lucida Sans" w:hAnsi="Lucida Sans"/>
        </w:rPr>
        <w:t xml:space="preserve">Based in Buckinghamshire, British Classic Cars have been serving a niche market for many years building </w:t>
      </w:r>
      <w:proofErr w:type="gramStart"/>
      <w:r w:rsidRPr="00B92819">
        <w:rPr>
          <w:rFonts w:ascii="Lucida Sans" w:hAnsi="Lucida Sans"/>
        </w:rPr>
        <w:t>hand crafted old fashioned</w:t>
      </w:r>
      <w:proofErr w:type="gramEnd"/>
      <w:r w:rsidRPr="00B92819">
        <w:rPr>
          <w:rFonts w:ascii="Lucida Sans" w:hAnsi="Lucida Sans"/>
        </w:rPr>
        <w:t xml:space="preserve"> sports cars based on designs from the 1930’s and 1940’s.  It is not only the car designs that are ancient (although that is what the customers love) but also the way they are made.  The factory can only produce 9 cars per week as the cars are still made using the same manufacturing techniques as in the 1930’s when the company was established.  The very </w:t>
      </w:r>
      <w:proofErr w:type="gramStart"/>
      <w:r w:rsidRPr="00B92819">
        <w:rPr>
          <w:rFonts w:ascii="Lucida Sans" w:hAnsi="Lucida Sans"/>
        </w:rPr>
        <w:t>labour intensive</w:t>
      </w:r>
      <w:proofErr w:type="gramEnd"/>
      <w:r w:rsidRPr="00B92819">
        <w:rPr>
          <w:rFonts w:ascii="Lucida Sans" w:hAnsi="Lucida Sans"/>
        </w:rPr>
        <w:t xml:space="preserve"> process involves workers pushing cars from one workstation to another with not even the use of any automated jig or conveyor system.  The tools used are very old fashioned with not a single use of automation so the cars can be lovingly made in the </w:t>
      </w:r>
      <w:proofErr w:type="gramStart"/>
      <w:r w:rsidRPr="00B92819">
        <w:rPr>
          <w:rFonts w:ascii="Lucida Sans" w:hAnsi="Lucida Sans"/>
        </w:rPr>
        <w:t>old fashioned</w:t>
      </w:r>
      <w:proofErr w:type="gramEnd"/>
      <w:r w:rsidRPr="00B92819">
        <w:rPr>
          <w:rFonts w:ascii="Lucida Sans" w:hAnsi="Lucida Sans"/>
        </w:rPr>
        <w:t xml:space="preserve"> way.  It takes a worker 3 years to be trained from a sheet metal apprentice craftsman to be fully qualified to work alone on any workstation.</w:t>
      </w:r>
    </w:p>
    <w:p w14:paraId="0D878087" w14:textId="77777777" w:rsidR="00B92819" w:rsidRPr="00B92819" w:rsidRDefault="00B92819" w:rsidP="00B92819">
      <w:pPr>
        <w:jc w:val="both"/>
        <w:rPr>
          <w:rFonts w:ascii="Lucida Sans" w:hAnsi="Lucida Sans"/>
        </w:rPr>
      </w:pPr>
      <w:r w:rsidRPr="00B92819">
        <w:rPr>
          <w:rFonts w:ascii="Lucida Sans" w:hAnsi="Lucida Sans"/>
        </w:rPr>
        <w:t xml:space="preserve">The </w:t>
      </w:r>
      <w:proofErr w:type="gramStart"/>
      <w:r w:rsidRPr="00B92819">
        <w:rPr>
          <w:rFonts w:ascii="Lucida Sans" w:hAnsi="Lucida Sans"/>
        </w:rPr>
        <w:t>hand crafted</w:t>
      </w:r>
      <w:proofErr w:type="gramEnd"/>
      <w:r w:rsidRPr="00B92819">
        <w:rPr>
          <w:rFonts w:ascii="Lucida Sans" w:hAnsi="Lucida Sans"/>
        </w:rPr>
        <w:t xml:space="preserve"> cars have a loyal customer base willing to pay the £45,000 price tag which is seen as very affordable and reasonable to the buyers on the waiting list.  The manufacturing cost of each car is £30,000 for which labour accounts for 40%.   For anyone wanted to order a car there is a </w:t>
      </w:r>
      <w:proofErr w:type="gramStart"/>
      <w:r w:rsidRPr="00B92819">
        <w:rPr>
          <w:rFonts w:ascii="Lucida Sans" w:hAnsi="Lucida Sans"/>
        </w:rPr>
        <w:t>3 year</w:t>
      </w:r>
      <w:proofErr w:type="gramEnd"/>
      <w:r w:rsidRPr="00B92819">
        <w:rPr>
          <w:rFonts w:ascii="Lucida Sans" w:hAnsi="Lucida Sans"/>
        </w:rPr>
        <w:t xml:space="preserve"> waiting list as productivity simply cannot cope with demand.</w:t>
      </w:r>
    </w:p>
    <w:p w14:paraId="225A6AED" w14:textId="77777777" w:rsidR="00B92819" w:rsidRPr="00B92819" w:rsidRDefault="00B92819" w:rsidP="00B92819">
      <w:pPr>
        <w:jc w:val="both"/>
        <w:rPr>
          <w:rFonts w:ascii="Lucida Sans" w:hAnsi="Lucida Sans"/>
        </w:rPr>
      </w:pPr>
      <w:r w:rsidRPr="00B92819">
        <w:rPr>
          <w:rFonts w:ascii="Lucida Sans" w:hAnsi="Lucida Sans"/>
        </w:rPr>
        <w:t xml:space="preserve">Operations manager Alan Carrie has conducted a thorough audit into how productivity can be raised.  He held a meeting with the workers who stated that they would only try to produce 10 cars per week if they were given a 15% pay rise to compensate them for their extra efforts.  An operations consultant was brought in to look at how new technologies could help in the process.  He has recommended that some automation is introduced which could boost production by introducing some power tools to the craft workers and using a new jig conveyor system.  Chairman James Hart has reservations about moving away from the </w:t>
      </w:r>
      <w:proofErr w:type="gramStart"/>
      <w:r w:rsidRPr="00B92819">
        <w:rPr>
          <w:rFonts w:ascii="Lucida Sans" w:hAnsi="Lucida Sans"/>
        </w:rPr>
        <w:t>labour intensive</w:t>
      </w:r>
      <w:proofErr w:type="gramEnd"/>
      <w:r w:rsidRPr="00B92819">
        <w:rPr>
          <w:rFonts w:ascii="Lucida Sans" w:hAnsi="Lucida Sans"/>
        </w:rPr>
        <w:t xml:space="preserve"> methods his father established in the 30’s and has a fear of change, as with the workforce, most of whom have worked using the same methods in the same factory for all of their working life.</w:t>
      </w:r>
    </w:p>
    <w:p w14:paraId="01C4BC33" w14:textId="77777777" w:rsidR="00B92819" w:rsidRPr="00B92819" w:rsidRDefault="00B92819" w:rsidP="00B92819">
      <w:pPr>
        <w:jc w:val="both"/>
        <w:rPr>
          <w:rFonts w:ascii="Lucida Sans" w:hAnsi="Lucida Sans"/>
        </w:rPr>
      </w:pPr>
      <w:r w:rsidRPr="00B92819">
        <w:rPr>
          <w:rFonts w:ascii="Lucida Sans" w:hAnsi="Lucida Sans"/>
        </w:rPr>
        <w:t>Despite James Hart disliking change he is also frustrated by potential buyers who have cancelled their order by the time they reach the top of the waiting list.  Some are ordering classic cars from overseas which is still quicker than buying from British Classic Cars, and often cheaper.  He is also under pressure from family members who have seen the profitability of the company decline in recent years leaving less dividends for them to enjoy.  There is little in the way of cash flow either which is starting to affect many decisions over future investment.  Alan Carrie has let the Chairman know that productivity seriously needs improving with new working methods and technology but fears that staff resistance is going to be the biggest obstacle to any changes on the production line.</w:t>
      </w:r>
    </w:p>
    <w:p w14:paraId="7374A98C" w14:textId="0201D7AC" w:rsidR="00B92819" w:rsidRPr="00B92819" w:rsidRDefault="00B92819" w:rsidP="00B92819">
      <w:pPr>
        <w:rPr>
          <w:rFonts w:ascii="Lucida Sans" w:hAnsi="Lucida Sans"/>
        </w:rPr>
      </w:pPr>
      <w:r w:rsidRPr="00B92819">
        <w:rPr>
          <w:rFonts w:ascii="Lucida Sans" w:hAnsi="Lucida Sans"/>
        </w:rPr>
        <w:t>Exam-style questions</w:t>
      </w:r>
    </w:p>
    <w:p w14:paraId="5B97C1A5" w14:textId="0488477B" w:rsidR="00B92819" w:rsidRPr="00B92819" w:rsidRDefault="00B92819" w:rsidP="00B92819">
      <w:pPr>
        <w:rPr>
          <w:rFonts w:ascii="Lucida Sans" w:hAnsi="Lucida Sans"/>
        </w:rPr>
      </w:pPr>
      <w:r w:rsidRPr="00B92819">
        <w:rPr>
          <w:rFonts w:ascii="Lucida Sans" w:hAnsi="Lucida Sans"/>
        </w:rPr>
        <w:t>1. Assess the drawbacks to British Classic Cars of using labour intensive production (10 marks)</w:t>
      </w:r>
    </w:p>
    <w:p w14:paraId="67ECBECA" w14:textId="77777777" w:rsidR="00B92819" w:rsidRPr="00B92819" w:rsidRDefault="00B92819" w:rsidP="00B92819">
      <w:pPr>
        <w:rPr>
          <w:rFonts w:ascii="Lucida Sans" w:hAnsi="Lucida Sans"/>
        </w:rPr>
      </w:pPr>
      <w:r w:rsidRPr="00B92819">
        <w:rPr>
          <w:rFonts w:ascii="Lucida Sans" w:hAnsi="Lucida Sans"/>
        </w:rPr>
        <w:t>2. Evaluate whether staff resistance will be the biggest obstacle to the planned changes at British Classic Cars?   (20 marks)</w:t>
      </w:r>
    </w:p>
    <w:p w14:paraId="264E2DF4" w14:textId="330C2591" w:rsidR="00B92819" w:rsidRPr="001B5A9B" w:rsidRDefault="00B92819" w:rsidP="00EA050C"/>
    <w:sectPr w:rsidR="00B92819" w:rsidRPr="001B5A9B" w:rsidSect="00B92819">
      <w:footerReference w:type="default" r:id="rId15"/>
      <w:pgSz w:w="11906" w:h="16838"/>
      <w:pgMar w:top="1440" w:right="1440" w:bottom="1440" w:left="1440"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4131" w14:textId="77777777" w:rsidR="00DD15F4" w:rsidRDefault="00DD15F4" w:rsidP="00D643D0">
      <w:pPr>
        <w:spacing w:after="0" w:line="240" w:lineRule="auto"/>
      </w:pPr>
      <w:r>
        <w:separator/>
      </w:r>
    </w:p>
  </w:endnote>
  <w:endnote w:type="continuationSeparator" w:id="0">
    <w:p w14:paraId="4C8211C1" w14:textId="77777777" w:rsidR="00DD15F4" w:rsidRDefault="00DD15F4" w:rsidP="00D6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12584"/>
      <w:docPartObj>
        <w:docPartGallery w:val="Page Numbers (Bottom of Page)"/>
        <w:docPartUnique/>
      </w:docPartObj>
    </w:sdtPr>
    <w:sdtEndPr>
      <w:rPr>
        <w:noProof/>
      </w:rPr>
    </w:sdtEndPr>
    <w:sdtContent>
      <w:p w14:paraId="23BFAE61" w14:textId="549EA552" w:rsidR="00D643D0" w:rsidRDefault="00D643D0">
        <w:pPr>
          <w:pStyle w:val="Footer"/>
          <w:jc w:val="center"/>
        </w:pPr>
        <w:r>
          <w:fldChar w:fldCharType="begin"/>
        </w:r>
        <w:r>
          <w:instrText xml:space="preserve"> PAGE   \* MERGEFORMAT </w:instrText>
        </w:r>
        <w:r>
          <w:fldChar w:fldCharType="separate"/>
        </w:r>
        <w:r w:rsidR="00692946">
          <w:rPr>
            <w:noProof/>
          </w:rPr>
          <w:t>6</w:t>
        </w:r>
        <w:r>
          <w:rPr>
            <w:noProof/>
          </w:rPr>
          <w:fldChar w:fldCharType="end"/>
        </w:r>
      </w:p>
    </w:sdtContent>
  </w:sdt>
  <w:p w14:paraId="23BFAE62" w14:textId="77777777" w:rsidR="00D643D0" w:rsidRDefault="00D6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DA5C" w14:textId="77777777" w:rsidR="00DD15F4" w:rsidRDefault="00DD15F4" w:rsidP="00D643D0">
      <w:pPr>
        <w:spacing w:after="0" w:line="240" w:lineRule="auto"/>
      </w:pPr>
      <w:r>
        <w:separator/>
      </w:r>
    </w:p>
  </w:footnote>
  <w:footnote w:type="continuationSeparator" w:id="0">
    <w:p w14:paraId="2D2E6683" w14:textId="77777777" w:rsidR="00DD15F4" w:rsidRDefault="00DD15F4" w:rsidP="00D64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tarSymbol"/>
        <w:sz w:val="18"/>
        <w:szCs w:val="18"/>
      </w:rPr>
    </w:lvl>
  </w:abstractNum>
  <w:abstractNum w:abstractNumId="2" w15:restartNumberingAfterBreak="0">
    <w:nsid w:val="0C710A11"/>
    <w:multiLevelType w:val="hybridMultilevel"/>
    <w:tmpl w:val="A18ACD5C"/>
    <w:lvl w:ilvl="0" w:tplc="2416C4F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C1CBC"/>
    <w:multiLevelType w:val="hybridMultilevel"/>
    <w:tmpl w:val="24961146"/>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336207"/>
    <w:multiLevelType w:val="hybridMultilevel"/>
    <w:tmpl w:val="0D164EBC"/>
    <w:lvl w:ilvl="0" w:tplc="D924D0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374CC"/>
    <w:multiLevelType w:val="hybridMultilevel"/>
    <w:tmpl w:val="16205266"/>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E57F98"/>
    <w:multiLevelType w:val="multilevel"/>
    <w:tmpl w:val="68B2D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E575D9"/>
    <w:multiLevelType w:val="hybridMultilevel"/>
    <w:tmpl w:val="AE9E7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3B651F"/>
    <w:multiLevelType w:val="hybridMultilevel"/>
    <w:tmpl w:val="6B6E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C1169"/>
    <w:multiLevelType w:val="multilevel"/>
    <w:tmpl w:val="53FC5E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0014DD"/>
    <w:multiLevelType w:val="hybridMultilevel"/>
    <w:tmpl w:val="4FB4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F2D61"/>
    <w:multiLevelType w:val="hybridMultilevel"/>
    <w:tmpl w:val="497C6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B585D"/>
    <w:multiLevelType w:val="hybridMultilevel"/>
    <w:tmpl w:val="43F22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85048"/>
    <w:multiLevelType w:val="hybridMultilevel"/>
    <w:tmpl w:val="8F9CE2C2"/>
    <w:lvl w:ilvl="0" w:tplc="A98C03A4">
      <w:start w:val="1"/>
      <w:numFmt w:val="bullet"/>
      <w:lvlText w:val=""/>
      <w:lvlJc w:val="left"/>
      <w:pPr>
        <w:ind w:left="720" w:hanging="360"/>
      </w:pPr>
      <w:rPr>
        <w:rFonts w:ascii="Symbol" w:hAnsi="Symbol" w:hint="default"/>
      </w:rPr>
    </w:lvl>
    <w:lvl w:ilvl="1" w:tplc="F9F6123C">
      <w:start w:val="1"/>
      <w:numFmt w:val="bullet"/>
      <w:lvlText w:val="o"/>
      <w:lvlJc w:val="left"/>
      <w:pPr>
        <w:ind w:left="1440" w:hanging="360"/>
      </w:pPr>
      <w:rPr>
        <w:rFonts w:ascii="Courier New" w:hAnsi="Courier New" w:hint="default"/>
      </w:rPr>
    </w:lvl>
    <w:lvl w:ilvl="2" w:tplc="FCA2961C">
      <w:start w:val="1"/>
      <w:numFmt w:val="bullet"/>
      <w:lvlText w:val=""/>
      <w:lvlJc w:val="left"/>
      <w:pPr>
        <w:ind w:left="2160" w:hanging="360"/>
      </w:pPr>
      <w:rPr>
        <w:rFonts w:ascii="Wingdings" w:hAnsi="Wingdings" w:hint="default"/>
      </w:rPr>
    </w:lvl>
    <w:lvl w:ilvl="3" w:tplc="1B980648">
      <w:start w:val="1"/>
      <w:numFmt w:val="bullet"/>
      <w:lvlText w:val=""/>
      <w:lvlJc w:val="left"/>
      <w:pPr>
        <w:ind w:left="2880" w:hanging="360"/>
      </w:pPr>
      <w:rPr>
        <w:rFonts w:ascii="Symbol" w:hAnsi="Symbol" w:hint="default"/>
      </w:rPr>
    </w:lvl>
    <w:lvl w:ilvl="4" w:tplc="729A03EC">
      <w:start w:val="1"/>
      <w:numFmt w:val="bullet"/>
      <w:lvlText w:val="o"/>
      <w:lvlJc w:val="left"/>
      <w:pPr>
        <w:ind w:left="3600" w:hanging="360"/>
      </w:pPr>
      <w:rPr>
        <w:rFonts w:ascii="Courier New" w:hAnsi="Courier New" w:hint="default"/>
      </w:rPr>
    </w:lvl>
    <w:lvl w:ilvl="5" w:tplc="AF5CD78C">
      <w:start w:val="1"/>
      <w:numFmt w:val="bullet"/>
      <w:lvlText w:val=""/>
      <w:lvlJc w:val="left"/>
      <w:pPr>
        <w:ind w:left="4320" w:hanging="360"/>
      </w:pPr>
      <w:rPr>
        <w:rFonts w:ascii="Wingdings" w:hAnsi="Wingdings" w:hint="default"/>
      </w:rPr>
    </w:lvl>
    <w:lvl w:ilvl="6" w:tplc="B248F59C">
      <w:start w:val="1"/>
      <w:numFmt w:val="bullet"/>
      <w:lvlText w:val=""/>
      <w:lvlJc w:val="left"/>
      <w:pPr>
        <w:ind w:left="5040" w:hanging="360"/>
      </w:pPr>
      <w:rPr>
        <w:rFonts w:ascii="Symbol" w:hAnsi="Symbol" w:hint="default"/>
      </w:rPr>
    </w:lvl>
    <w:lvl w:ilvl="7" w:tplc="0F404FB8">
      <w:start w:val="1"/>
      <w:numFmt w:val="bullet"/>
      <w:lvlText w:val="o"/>
      <w:lvlJc w:val="left"/>
      <w:pPr>
        <w:ind w:left="5760" w:hanging="360"/>
      </w:pPr>
      <w:rPr>
        <w:rFonts w:ascii="Courier New" w:hAnsi="Courier New" w:hint="default"/>
      </w:rPr>
    </w:lvl>
    <w:lvl w:ilvl="8" w:tplc="B532D864">
      <w:start w:val="1"/>
      <w:numFmt w:val="bullet"/>
      <w:lvlText w:val=""/>
      <w:lvlJc w:val="left"/>
      <w:pPr>
        <w:ind w:left="6480" w:hanging="360"/>
      </w:pPr>
      <w:rPr>
        <w:rFonts w:ascii="Wingdings" w:hAnsi="Wingdings" w:hint="default"/>
      </w:rPr>
    </w:lvl>
  </w:abstractNum>
  <w:abstractNum w:abstractNumId="14" w15:restartNumberingAfterBreak="0">
    <w:nsid w:val="72416ED7"/>
    <w:multiLevelType w:val="hybridMultilevel"/>
    <w:tmpl w:val="167A9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286778"/>
    <w:multiLevelType w:val="hybridMultilevel"/>
    <w:tmpl w:val="4F70EF56"/>
    <w:lvl w:ilvl="0" w:tplc="488CA766">
      <w:start w:val="1"/>
      <w:numFmt w:val="decimal"/>
      <w:lvlText w:val="%1."/>
      <w:lvlJc w:val="left"/>
      <w:pPr>
        <w:tabs>
          <w:tab w:val="num" w:pos="720"/>
        </w:tabs>
        <w:ind w:left="720" w:hanging="360"/>
      </w:pPr>
    </w:lvl>
    <w:lvl w:ilvl="1" w:tplc="A8E030D8" w:tentative="1">
      <w:start w:val="1"/>
      <w:numFmt w:val="decimal"/>
      <w:lvlText w:val="%2."/>
      <w:lvlJc w:val="left"/>
      <w:pPr>
        <w:tabs>
          <w:tab w:val="num" w:pos="1440"/>
        </w:tabs>
        <w:ind w:left="1440" w:hanging="360"/>
      </w:pPr>
    </w:lvl>
    <w:lvl w:ilvl="2" w:tplc="49E0AA62" w:tentative="1">
      <w:start w:val="1"/>
      <w:numFmt w:val="decimal"/>
      <w:lvlText w:val="%3."/>
      <w:lvlJc w:val="left"/>
      <w:pPr>
        <w:tabs>
          <w:tab w:val="num" w:pos="2160"/>
        </w:tabs>
        <w:ind w:left="2160" w:hanging="360"/>
      </w:pPr>
    </w:lvl>
    <w:lvl w:ilvl="3" w:tplc="F9DABA1C" w:tentative="1">
      <w:start w:val="1"/>
      <w:numFmt w:val="decimal"/>
      <w:lvlText w:val="%4."/>
      <w:lvlJc w:val="left"/>
      <w:pPr>
        <w:tabs>
          <w:tab w:val="num" w:pos="2880"/>
        </w:tabs>
        <w:ind w:left="2880" w:hanging="360"/>
      </w:pPr>
    </w:lvl>
    <w:lvl w:ilvl="4" w:tplc="52A04B80" w:tentative="1">
      <w:start w:val="1"/>
      <w:numFmt w:val="decimal"/>
      <w:lvlText w:val="%5."/>
      <w:lvlJc w:val="left"/>
      <w:pPr>
        <w:tabs>
          <w:tab w:val="num" w:pos="3600"/>
        </w:tabs>
        <w:ind w:left="3600" w:hanging="360"/>
      </w:pPr>
    </w:lvl>
    <w:lvl w:ilvl="5" w:tplc="DD664760" w:tentative="1">
      <w:start w:val="1"/>
      <w:numFmt w:val="decimal"/>
      <w:lvlText w:val="%6."/>
      <w:lvlJc w:val="left"/>
      <w:pPr>
        <w:tabs>
          <w:tab w:val="num" w:pos="4320"/>
        </w:tabs>
        <w:ind w:left="4320" w:hanging="360"/>
      </w:pPr>
    </w:lvl>
    <w:lvl w:ilvl="6" w:tplc="A43CFC74" w:tentative="1">
      <w:start w:val="1"/>
      <w:numFmt w:val="decimal"/>
      <w:lvlText w:val="%7."/>
      <w:lvlJc w:val="left"/>
      <w:pPr>
        <w:tabs>
          <w:tab w:val="num" w:pos="5040"/>
        </w:tabs>
        <w:ind w:left="5040" w:hanging="360"/>
      </w:pPr>
    </w:lvl>
    <w:lvl w:ilvl="7" w:tplc="A072C586" w:tentative="1">
      <w:start w:val="1"/>
      <w:numFmt w:val="decimal"/>
      <w:lvlText w:val="%8."/>
      <w:lvlJc w:val="left"/>
      <w:pPr>
        <w:tabs>
          <w:tab w:val="num" w:pos="5760"/>
        </w:tabs>
        <w:ind w:left="5760" w:hanging="360"/>
      </w:pPr>
    </w:lvl>
    <w:lvl w:ilvl="8" w:tplc="25CC6002" w:tentative="1">
      <w:start w:val="1"/>
      <w:numFmt w:val="decimal"/>
      <w:lvlText w:val="%9."/>
      <w:lvlJc w:val="left"/>
      <w:pPr>
        <w:tabs>
          <w:tab w:val="num" w:pos="6480"/>
        </w:tabs>
        <w:ind w:left="6480" w:hanging="360"/>
      </w:pPr>
    </w:lvl>
  </w:abstractNum>
  <w:num w:numId="1">
    <w:abstractNumId w:val="13"/>
  </w:num>
  <w:num w:numId="2">
    <w:abstractNumId w:val="8"/>
  </w:num>
  <w:num w:numId="3">
    <w:abstractNumId w:val="11"/>
  </w:num>
  <w:num w:numId="4">
    <w:abstractNumId w:val="4"/>
  </w:num>
  <w:num w:numId="5">
    <w:abstractNumId w:val="0"/>
  </w:num>
  <w:num w:numId="6">
    <w:abstractNumId w:val="1"/>
  </w:num>
  <w:num w:numId="7">
    <w:abstractNumId w:val="2"/>
  </w:num>
  <w:num w:numId="8">
    <w:abstractNumId w:val="7"/>
  </w:num>
  <w:num w:numId="9">
    <w:abstractNumId w:val="15"/>
  </w:num>
  <w:num w:numId="10">
    <w:abstractNumId w:val="3"/>
  </w:num>
  <w:num w:numId="11">
    <w:abstractNumId w:val="5"/>
  </w:num>
  <w:num w:numId="12">
    <w:abstractNumId w:val="10"/>
  </w:num>
  <w:num w:numId="13">
    <w:abstractNumId w:val="6"/>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90"/>
    <w:rsid w:val="00000E71"/>
    <w:rsid w:val="0005143E"/>
    <w:rsid w:val="000A3389"/>
    <w:rsid w:val="000A3A5C"/>
    <w:rsid w:val="00101972"/>
    <w:rsid w:val="001076D5"/>
    <w:rsid w:val="00115B2F"/>
    <w:rsid w:val="00132E6D"/>
    <w:rsid w:val="0016118D"/>
    <w:rsid w:val="001B5A9B"/>
    <w:rsid w:val="001D5687"/>
    <w:rsid w:val="001E3509"/>
    <w:rsid w:val="00202022"/>
    <w:rsid w:val="002231D1"/>
    <w:rsid w:val="002475C1"/>
    <w:rsid w:val="00264540"/>
    <w:rsid w:val="00267117"/>
    <w:rsid w:val="002946CE"/>
    <w:rsid w:val="002B5072"/>
    <w:rsid w:val="002C5195"/>
    <w:rsid w:val="002D643E"/>
    <w:rsid w:val="002F62DD"/>
    <w:rsid w:val="00310BE4"/>
    <w:rsid w:val="00322CEC"/>
    <w:rsid w:val="00344313"/>
    <w:rsid w:val="00363846"/>
    <w:rsid w:val="003808B9"/>
    <w:rsid w:val="00393955"/>
    <w:rsid w:val="003A0C72"/>
    <w:rsid w:val="003B3600"/>
    <w:rsid w:val="003B715F"/>
    <w:rsid w:val="003D5292"/>
    <w:rsid w:val="003E3CA5"/>
    <w:rsid w:val="003F1E90"/>
    <w:rsid w:val="003F68DD"/>
    <w:rsid w:val="0044237D"/>
    <w:rsid w:val="00444C9C"/>
    <w:rsid w:val="00463D07"/>
    <w:rsid w:val="004A5897"/>
    <w:rsid w:val="004C345C"/>
    <w:rsid w:val="004C65C8"/>
    <w:rsid w:val="005036BA"/>
    <w:rsid w:val="00516377"/>
    <w:rsid w:val="00537DC1"/>
    <w:rsid w:val="005F7BA9"/>
    <w:rsid w:val="00605099"/>
    <w:rsid w:val="00610BBA"/>
    <w:rsid w:val="0066591D"/>
    <w:rsid w:val="00691907"/>
    <w:rsid w:val="00692946"/>
    <w:rsid w:val="0069434F"/>
    <w:rsid w:val="006B0825"/>
    <w:rsid w:val="006B519A"/>
    <w:rsid w:val="006C2716"/>
    <w:rsid w:val="00733BFB"/>
    <w:rsid w:val="00774299"/>
    <w:rsid w:val="007C6987"/>
    <w:rsid w:val="007D4452"/>
    <w:rsid w:val="008029FE"/>
    <w:rsid w:val="0081073B"/>
    <w:rsid w:val="00816AE5"/>
    <w:rsid w:val="00846F08"/>
    <w:rsid w:val="008A249C"/>
    <w:rsid w:val="008E0150"/>
    <w:rsid w:val="008E10BA"/>
    <w:rsid w:val="008E51E1"/>
    <w:rsid w:val="008F40D5"/>
    <w:rsid w:val="00906726"/>
    <w:rsid w:val="00912A54"/>
    <w:rsid w:val="00915DA1"/>
    <w:rsid w:val="009222A6"/>
    <w:rsid w:val="00955661"/>
    <w:rsid w:val="00961CE9"/>
    <w:rsid w:val="00977C93"/>
    <w:rsid w:val="009C2D6A"/>
    <w:rsid w:val="009D0E79"/>
    <w:rsid w:val="00A05989"/>
    <w:rsid w:val="00A20A94"/>
    <w:rsid w:val="00AD70D8"/>
    <w:rsid w:val="00B66638"/>
    <w:rsid w:val="00B811D8"/>
    <w:rsid w:val="00B92819"/>
    <w:rsid w:val="00C15FFF"/>
    <w:rsid w:val="00C65583"/>
    <w:rsid w:val="00C71F3C"/>
    <w:rsid w:val="00C9681F"/>
    <w:rsid w:val="00CA39C3"/>
    <w:rsid w:val="00CF5726"/>
    <w:rsid w:val="00D0160D"/>
    <w:rsid w:val="00D643D0"/>
    <w:rsid w:val="00D65396"/>
    <w:rsid w:val="00DA434E"/>
    <w:rsid w:val="00DA6360"/>
    <w:rsid w:val="00DC2B73"/>
    <w:rsid w:val="00DD15F4"/>
    <w:rsid w:val="00DE6B47"/>
    <w:rsid w:val="00E32249"/>
    <w:rsid w:val="00E37901"/>
    <w:rsid w:val="00E8558A"/>
    <w:rsid w:val="00EA050C"/>
    <w:rsid w:val="00EA405C"/>
    <w:rsid w:val="00EF0FFA"/>
    <w:rsid w:val="00F06584"/>
    <w:rsid w:val="00FA0E1A"/>
    <w:rsid w:val="00FB16E6"/>
    <w:rsid w:val="00FD782C"/>
    <w:rsid w:val="0218139B"/>
    <w:rsid w:val="037EF7E8"/>
    <w:rsid w:val="062E0C8D"/>
    <w:rsid w:val="0B8B465F"/>
    <w:rsid w:val="0D2FF2EA"/>
    <w:rsid w:val="0D5FDA5B"/>
    <w:rsid w:val="1297DA7E"/>
    <w:rsid w:val="159C22E9"/>
    <w:rsid w:val="16FFA9BD"/>
    <w:rsid w:val="18B5DA35"/>
    <w:rsid w:val="18FE70E2"/>
    <w:rsid w:val="196D398C"/>
    <w:rsid w:val="1C9CDA56"/>
    <w:rsid w:val="25D0FEDD"/>
    <w:rsid w:val="2A28D758"/>
    <w:rsid w:val="317D177F"/>
    <w:rsid w:val="37D0E4D0"/>
    <w:rsid w:val="38D04B5D"/>
    <w:rsid w:val="3949630B"/>
    <w:rsid w:val="3A566268"/>
    <w:rsid w:val="3FB8A48F"/>
    <w:rsid w:val="409BBE19"/>
    <w:rsid w:val="42921B97"/>
    <w:rsid w:val="4694B3E8"/>
    <w:rsid w:val="47DD3907"/>
    <w:rsid w:val="4810E6C4"/>
    <w:rsid w:val="4880D78D"/>
    <w:rsid w:val="48EE5CAD"/>
    <w:rsid w:val="4DF9B743"/>
    <w:rsid w:val="5138C039"/>
    <w:rsid w:val="51728640"/>
    <w:rsid w:val="52D906F2"/>
    <w:rsid w:val="5A504535"/>
    <w:rsid w:val="5E37E0EB"/>
    <w:rsid w:val="63EC50B9"/>
    <w:rsid w:val="68D28624"/>
    <w:rsid w:val="6D5FBDD2"/>
    <w:rsid w:val="76CC127A"/>
    <w:rsid w:val="7BF5F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AD74"/>
  <w15:docId w15:val="{1E6B64C1-7B1B-4BEF-A70A-938C8108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89"/>
  </w:style>
  <w:style w:type="paragraph" w:styleId="Heading1">
    <w:name w:val="heading 1"/>
    <w:basedOn w:val="Normal"/>
    <w:next w:val="Normal"/>
    <w:link w:val="Heading1Char"/>
    <w:uiPriority w:val="9"/>
    <w:qFormat/>
    <w:rsid w:val="000A33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A33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0A33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0A33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A33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A33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A33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A33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A33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3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A338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A3389"/>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0A338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0A338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A338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A338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A338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A338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A338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A33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A33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A3389"/>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A33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3389"/>
    <w:rPr>
      <w:caps/>
      <w:color w:val="404040" w:themeColor="text1" w:themeTint="BF"/>
      <w:spacing w:val="20"/>
      <w:sz w:val="28"/>
      <w:szCs w:val="28"/>
    </w:rPr>
  </w:style>
  <w:style w:type="character" w:styleId="Strong">
    <w:name w:val="Strong"/>
    <w:basedOn w:val="DefaultParagraphFont"/>
    <w:uiPriority w:val="22"/>
    <w:qFormat/>
    <w:rsid w:val="000A3389"/>
    <w:rPr>
      <w:b/>
      <w:bCs/>
    </w:rPr>
  </w:style>
  <w:style w:type="character" w:styleId="Emphasis">
    <w:name w:val="Emphasis"/>
    <w:basedOn w:val="DefaultParagraphFont"/>
    <w:uiPriority w:val="20"/>
    <w:qFormat/>
    <w:rsid w:val="000A3389"/>
    <w:rPr>
      <w:i/>
      <w:iCs/>
      <w:color w:val="000000" w:themeColor="text1"/>
    </w:rPr>
  </w:style>
  <w:style w:type="paragraph" w:styleId="NoSpacing">
    <w:name w:val="No Spacing"/>
    <w:uiPriority w:val="1"/>
    <w:qFormat/>
    <w:rsid w:val="000A3389"/>
    <w:pPr>
      <w:spacing w:after="0" w:line="240" w:lineRule="auto"/>
    </w:pPr>
  </w:style>
  <w:style w:type="paragraph" w:styleId="Quote">
    <w:name w:val="Quote"/>
    <w:basedOn w:val="Normal"/>
    <w:next w:val="Normal"/>
    <w:link w:val="QuoteChar"/>
    <w:uiPriority w:val="29"/>
    <w:qFormat/>
    <w:rsid w:val="000A33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A338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A33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A338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A3389"/>
    <w:rPr>
      <w:i/>
      <w:iCs/>
      <w:color w:val="595959" w:themeColor="text1" w:themeTint="A6"/>
    </w:rPr>
  </w:style>
  <w:style w:type="character" w:styleId="IntenseEmphasis">
    <w:name w:val="Intense Emphasis"/>
    <w:basedOn w:val="DefaultParagraphFont"/>
    <w:uiPriority w:val="21"/>
    <w:qFormat/>
    <w:rsid w:val="000A3389"/>
    <w:rPr>
      <w:b/>
      <w:bCs/>
      <w:i/>
      <w:iCs/>
      <w:caps w:val="0"/>
      <w:smallCaps w:val="0"/>
      <w:strike w:val="0"/>
      <w:dstrike w:val="0"/>
      <w:color w:val="ED7D31" w:themeColor="accent2"/>
    </w:rPr>
  </w:style>
  <w:style w:type="character" w:styleId="SubtleReference">
    <w:name w:val="Subtle Reference"/>
    <w:basedOn w:val="DefaultParagraphFont"/>
    <w:uiPriority w:val="31"/>
    <w:qFormat/>
    <w:rsid w:val="000A33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A3389"/>
    <w:rPr>
      <w:b/>
      <w:bCs/>
      <w:caps w:val="0"/>
      <w:smallCaps/>
      <w:color w:val="auto"/>
      <w:spacing w:val="0"/>
      <w:u w:val="single"/>
    </w:rPr>
  </w:style>
  <w:style w:type="character" w:styleId="BookTitle">
    <w:name w:val="Book Title"/>
    <w:basedOn w:val="DefaultParagraphFont"/>
    <w:uiPriority w:val="33"/>
    <w:qFormat/>
    <w:rsid w:val="000A3389"/>
    <w:rPr>
      <w:b/>
      <w:bCs/>
      <w:caps w:val="0"/>
      <w:smallCaps/>
      <w:spacing w:val="0"/>
    </w:rPr>
  </w:style>
  <w:style w:type="paragraph" w:styleId="TOCHeading">
    <w:name w:val="TOC Heading"/>
    <w:basedOn w:val="Heading1"/>
    <w:next w:val="Normal"/>
    <w:uiPriority w:val="39"/>
    <w:semiHidden/>
    <w:unhideWhenUsed/>
    <w:qFormat/>
    <w:rsid w:val="000A3389"/>
    <w:pPr>
      <w:outlineLvl w:val="9"/>
    </w:pPr>
  </w:style>
  <w:style w:type="paragraph" w:styleId="ListParagraph">
    <w:name w:val="List Paragraph"/>
    <w:basedOn w:val="Normal"/>
    <w:uiPriority w:val="34"/>
    <w:qFormat/>
    <w:rsid w:val="000A3389"/>
    <w:pPr>
      <w:ind w:left="720"/>
      <w:contextualSpacing/>
    </w:pPr>
  </w:style>
  <w:style w:type="paragraph" w:styleId="BalloonText">
    <w:name w:val="Balloon Text"/>
    <w:basedOn w:val="Normal"/>
    <w:link w:val="BalloonTextChar"/>
    <w:uiPriority w:val="99"/>
    <w:semiHidden/>
    <w:unhideWhenUsed/>
    <w:rsid w:val="00FA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1A"/>
    <w:rPr>
      <w:rFonts w:ascii="Segoe UI" w:hAnsi="Segoe UI" w:cs="Segoe UI"/>
      <w:sz w:val="18"/>
      <w:szCs w:val="18"/>
    </w:rPr>
  </w:style>
  <w:style w:type="paragraph" w:styleId="Header">
    <w:name w:val="header"/>
    <w:basedOn w:val="Normal"/>
    <w:link w:val="HeaderChar"/>
    <w:uiPriority w:val="99"/>
    <w:unhideWhenUsed/>
    <w:rsid w:val="00D64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3D0"/>
  </w:style>
  <w:style w:type="paragraph" w:styleId="Footer">
    <w:name w:val="footer"/>
    <w:basedOn w:val="Normal"/>
    <w:link w:val="FooterChar"/>
    <w:uiPriority w:val="99"/>
    <w:unhideWhenUsed/>
    <w:rsid w:val="00D64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3D0"/>
  </w:style>
  <w:style w:type="character" w:styleId="Hyperlink">
    <w:name w:val="Hyperlink"/>
    <w:basedOn w:val="DefaultParagraphFont"/>
    <w:uiPriority w:val="99"/>
    <w:unhideWhenUsed/>
    <w:rsid w:val="00955661"/>
    <w:rPr>
      <w:color w:val="0563C1" w:themeColor="hyperlink"/>
      <w:u w:val="single"/>
    </w:rPr>
  </w:style>
  <w:style w:type="paragraph" w:styleId="NormalWeb">
    <w:name w:val="Normal (Web)"/>
    <w:basedOn w:val="Normal"/>
    <w:uiPriority w:val="99"/>
    <w:semiHidden/>
    <w:unhideWhenUsed/>
    <w:rsid w:val="003E3C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E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content/dam/pdf/A%20Level/Business%20Studies/2015/specification-and-sample-assessment-materials/9781446914694_GCE2015_A_BUS_WE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stoncommunityschool.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3689346523993E-2"/>
          <c:y val="2.2468776454489581E-2"/>
          <c:w val="0.85414344841510192"/>
          <c:h val="0.78880996834158612"/>
        </c:manualLayout>
      </c:layout>
      <c:lineChart>
        <c:grouping val="standard"/>
        <c:varyColors val="0"/>
        <c:ser>
          <c:idx val="1"/>
          <c:order val="0"/>
          <c:tx>
            <c:strRef>
              <c:f>Sheet1!$B$1</c:f>
              <c:strCache>
                <c:ptCount val="1"/>
                <c:pt idx="0">
                  <c:v>Fixed costs</c:v>
                </c:pt>
              </c:strCache>
            </c:strRef>
          </c:tx>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Sheet1!$B$2:$B$12</c:f>
              <c:numCache>
                <c:formatCode>General</c:formatCode>
                <c:ptCount val="11"/>
                <c:pt idx="0">
                  <c:v>20</c:v>
                </c:pt>
                <c:pt idx="1">
                  <c:v>20</c:v>
                </c:pt>
                <c:pt idx="2">
                  <c:v>20</c:v>
                </c:pt>
                <c:pt idx="3">
                  <c:v>20</c:v>
                </c:pt>
                <c:pt idx="4">
                  <c:v>20</c:v>
                </c:pt>
                <c:pt idx="5">
                  <c:v>20</c:v>
                </c:pt>
                <c:pt idx="6">
                  <c:v>20</c:v>
                </c:pt>
                <c:pt idx="7">
                  <c:v>20</c:v>
                </c:pt>
                <c:pt idx="8">
                  <c:v>20</c:v>
                </c:pt>
                <c:pt idx="9">
                  <c:v>20</c:v>
                </c:pt>
                <c:pt idx="10">
                  <c:v>20</c:v>
                </c:pt>
              </c:numCache>
            </c:numRef>
          </c:val>
          <c:smooth val="0"/>
          <c:extLst>
            <c:ext xmlns:c16="http://schemas.microsoft.com/office/drawing/2014/chart" uri="{C3380CC4-5D6E-409C-BE32-E72D297353CC}">
              <c16:uniqueId val="{00000000-3D1A-415F-AFBD-2F0070E5F504}"/>
            </c:ext>
          </c:extLst>
        </c:ser>
        <c:ser>
          <c:idx val="2"/>
          <c:order val="1"/>
          <c:tx>
            <c:strRef>
              <c:f>Sheet1!$C$1</c:f>
              <c:strCache>
                <c:ptCount val="1"/>
                <c:pt idx="0">
                  <c:v>Total revenue</c:v>
                </c:pt>
              </c:strCache>
            </c:strRef>
          </c:tx>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Sheet1!$C$2:$C$12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val>
          <c:smooth val="0"/>
          <c:extLst>
            <c:ext xmlns:c16="http://schemas.microsoft.com/office/drawing/2014/chart" uri="{C3380CC4-5D6E-409C-BE32-E72D297353CC}">
              <c16:uniqueId val="{00000001-3D1A-415F-AFBD-2F0070E5F504}"/>
            </c:ext>
          </c:extLst>
        </c:ser>
        <c:ser>
          <c:idx val="3"/>
          <c:order val="2"/>
          <c:tx>
            <c:strRef>
              <c:f>Sheet1!$D$1</c:f>
              <c:strCache>
                <c:ptCount val="1"/>
                <c:pt idx="0">
                  <c:v>Variable costs</c:v>
                </c:pt>
              </c:strCache>
            </c:strRef>
          </c:tx>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Sheet1!$D$2:$D$12</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val>
          <c:smooth val="0"/>
          <c:extLst>
            <c:ext xmlns:c16="http://schemas.microsoft.com/office/drawing/2014/chart" uri="{C3380CC4-5D6E-409C-BE32-E72D297353CC}">
              <c16:uniqueId val="{00000002-3D1A-415F-AFBD-2F0070E5F504}"/>
            </c:ext>
          </c:extLst>
        </c:ser>
        <c:ser>
          <c:idx val="4"/>
          <c:order val="3"/>
          <c:tx>
            <c:strRef>
              <c:f>Sheet1!$E$1</c:f>
              <c:strCache>
                <c:ptCount val="1"/>
                <c:pt idx="0">
                  <c:v>Total costs</c:v>
                </c:pt>
              </c:strCache>
            </c:strRef>
          </c:tx>
          <c:marker>
            <c:symbol val="none"/>
          </c:marker>
          <c:cat>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Sheet1!$E$2:$E$12</c:f>
              <c:numCache>
                <c:formatCode>General</c:formatCode>
                <c:ptCount val="11"/>
                <c:pt idx="0">
                  <c:v>20</c:v>
                </c:pt>
                <c:pt idx="1">
                  <c:v>25</c:v>
                </c:pt>
                <c:pt idx="2">
                  <c:v>30</c:v>
                </c:pt>
                <c:pt idx="3">
                  <c:v>35</c:v>
                </c:pt>
                <c:pt idx="4">
                  <c:v>40</c:v>
                </c:pt>
                <c:pt idx="5">
                  <c:v>45</c:v>
                </c:pt>
                <c:pt idx="6">
                  <c:v>50</c:v>
                </c:pt>
                <c:pt idx="7">
                  <c:v>55</c:v>
                </c:pt>
                <c:pt idx="8">
                  <c:v>60</c:v>
                </c:pt>
                <c:pt idx="9">
                  <c:v>65</c:v>
                </c:pt>
                <c:pt idx="10">
                  <c:v>70</c:v>
                </c:pt>
              </c:numCache>
            </c:numRef>
          </c:val>
          <c:smooth val="0"/>
          <c:extLst>
            <c:ext xmlns:c16="http://schemas.microsoft.com/office/drawing/2014/chart" uri="{C3380CC4-5D6E-409C-BE32-E72D297353CC}">
              <c16:uniqueId val="{00000003-3D1A-415F-AFBD-2F0070E5F504}"/>
            </c:ext>
          </c:extLst>
        </c:ser>
        <c:dLbls>
          <c:showLegendKey val="0"/>
          <c:showVal val="0"/>
          <c:showCatName val="0"/>
          <c:showSerName val="0"/>
          <c:showPercent val="0"/>
          <c:showBubbleSize val="0"/>
        </c:dLbls>
        <c:smooth val="0"/>
        <c:axId val="38773888"/>
        <c:axId val="38775808"/>
      </c:lineChart>
      <c:catAx>
        <c:axId val="38773888"/>
        <c:scaling>
          <c:orientation val="minMax"/>
        </c:scaling>
        <c:delete val="0"/>
        <c:axPos val="b"/>
        <c:minorGridlines/>
        <c:title>
          <c:tx>
            <c:rich>
              <a:bodyPr/>
              <a:lstStyle/>
              <a:p>
                <a:pPr>
                  <a:defRPr/>
                </a:pPr>
                <a:r>
                  <a:rPr lang="en-GB"/>
                  <a:t>Output</a:t>
                </a:r>
              </a:p>
            </c:rich>
          </c:tx>
          <c:overlay val="0"/>
        </c:title>
        <c:numFmt formatCode="General" sourceLinked="1"/>
        <c:majorTickMark val="out"/>
        <c:minorTickMark val="none"/>
        <c:tickLblPos val="nextTo"/>
        <c:crossAx val="38775808"/>
        <c:crosses val="autoZero"/>
        <c:auto val="1"/>
        <c:lblAlgn val="ctr"/>
        <c:lblOffset val="100"/>
        <c:noMultiLvlLbl val="0"/>
      </c:catAx>
      <c:valAx>
        <c:axId val="38775808"/>
        <c:scaling>
          <c:orientation val="minMax"/>
        </c:scaling>
        <c:delete val="0"/>
        <c:axPos val="l"/>
        <c:minorGridlines/>
        <c:numFmt formatCode="General" sourceLinked="1"/>
        <c:majorTickMark val="out"/>
        <c:minorTickMark val="none"/>
        <c:tickLblPos val="nextTo"/>
        <c:crossAx val="38773888"/>
        <c:crosses val="autoZero"/>
        <c:crossBetween val="midCat"/>
      </c:valAx>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FC5E4A210DE4F8472A7445EF5FB17" ma:contentTypeVersion="21" ma:contentTypeDescription="Create a new document." ma:contentTypeScope="" ma:versionID="c053b3fde320ef68cfd23f6237c1ea3d">
  <xsd:schema xmlns:xsd="http://www.w3.org/2001/XMLSchema" xmlns:xs="http://www.w3.org/2001/XMLSchema" xmlns:p="http://schemas.microsoft.com/office/2006/metadata/properties" xmlns:ns2="37b64a98-97f9-4702-b5b1-8c01cb7240fc" xmlns:ns3="d9fafd1f-c034-4798-95b4-3344a8b47cf0" xmlns:ns4="470d309d-ba52-4943-a712-ee2022cd7283" targetNamespace="http://schemas.microsoft.com/office/2006/metadata/properties" ma:root="true" ma:fieldsID="06a5f08b512772ab2d02078ddbb62319" ns2:_="" ns3:_="" ns4:_="">
    <xsd:import namespace="37b64a98-97f9-4702-b5b1-8c01cb7240fc"/>
    <xsd:import namespace="d9fafd1f-c034-4798-95b4-3344a8b47cf0"/>
    <xsd:import namespace="470d309d-ba52-4943-a712-ee2022cd728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64a98-97f9-4702-b5b1-8c01cb7240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fafd1f-c034-4798-95b4-3344a8b47c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9afc6cf-39f7-4038-a037-ea0faca86f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309d-ba52-4943-a712-ee2022cd728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65174a6-4e16-432b-a029-a8e960ef9718}" ma:internalName="TaxCatchAll" ma:showField="CatchAllData" ma:web="470d309d-ba52-4943-a712-ee2022cd7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0d309d-ba52-4943-a712-ee2022cd7283" xsi:nil="true"/>
    <lcf76f155ced4ddcb4097134ff3c332f xmlns="d9fafd1f-c034-4798-95b4-3344a8b47c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1C475-1136-4E35-9C5C-03F5388AA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64a98-97f9-4702-b5b1-8c01cb7240fc"/>
    <ds:schemaRef ds:uri="d9fafd1f-c034-4798-95b4-3344a8b47cf0"/>
    <ds:schemaRef ds:uri="470d309d-ba52-4943-a712-ee2022cd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68491-AA56-4FEC-8AC9-88821967257B}">
  <ds:schemaRefs>
    <ds:schemaRef ds:uri="http://schemas.microsoft.com/sharepoint/v3/contenttype/forms"/>
  </ds:schemaRefs>
</ds:datastoreItem>
</file>

<file path=customXml/itemProps3.xml><?xml version="1.0" encoding="utf-8"?>
<ds:datastoreItem xmlns:ds="http://schemas.openxmlformats.org/officeDocument/2006/customXml" ds:itemID="{64821390-99BE-44A7-9771-3CE91A6D87AC}">
  <ds:schemaRefs>
    <ds:schemaRef ds:uri="http://schemas.microsoft.com/office/2006/metadata/properties"/>
    <ds:schemaRef ds:uri="http://schemas.microsoft.com/office/infopath/2007/PartnerControls"/>
    <ds:schemaRef ds:uri="470d309d-ba52-4943-a712-ee2022cd7283"/>
    <ds:schemaRef ds:uri="d9fafd1f-c034-4798-95b4-3344a8b47cf0"/>
  </ds:schemaRefs>
</ds:datastoreItem>
</file>

<file path=customXml/itemProps4.xml><?xml version="1.0" encoding="utf-8"?>
<ds:datastoreItem xmlns:ds="http://schemas.openxmlformats.org/officeDocument/2006/customXml" ds:itemID="{C38F7612-0CA1-47CB-B7C9-098BFA83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1225</Words>
  <Characters>6986</Characters>
  <Application>Microsoft Office Word</Application>
  <DocSecurity>0</DocSecurity>
  <Lines>58</Lines>
  <Paragraphs>16</Paragraphs>
  <ScaleCrop>false</ScaleCrop>
  <Company>RM plc</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dc:title>
  <dc:subject>Induction Pack Summer 2021</dc:subject>
  <dc:creator>USE</dc:creator>
  <cp:keywords/>
  <dc:description/>
  <cp:lastModifiedBy>Mrs N Chhibba</cp:lastModifiedBy>
  <cp:revision>33</cp:revision>
  <cp:lastPrinted>2014-06-12T08:57:00Z</cp:lastPrinted>
  <dcterms:created xsi:type="dcterms:W3CDTF">2016-07-04T10:37:00Z</dcterms:created>
  <dcterms:modified xsi:type="dcterms:W3CDTF">2026-06-11T13:41:00Z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0x010100765FC5E4A210DE4F8472A7445EF5FB17</vt:lpwstr>
  </property>
  <property fmtid="{D5CDD505-2E9C-101B-9397-08002B2CF9AE}" pid="3" name="MediaServiceImageTags">
    <vt:lpwstr/>
  </property>
</Properties>
</file>