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id w:val="-2004112633"/>
        <w:docPartObj>
          <w:docPartGallery w:val="Cover Pages"/>
          <w:docPartUnique/>
        </w:docPartObj>
      </w:sdtPr>
      <w:sdtEndPr>
        <w:rPr>
          <w:rFonts w:ascii="Lucida Sans" w:hAnsi="Lucida Sans" w:cs="Arial"/>
          <w:b/>
          <w:bCs/>
          <w:sz w:val="24"/>
          <w:szCs w:val="24"/>
          <w:u w:val="single"/>
        </w:rPr>
      </w:sdtEndPr>
      <w:sdtContent>
        <w:p w14:paraId="53E87240" w14:textId="602241C8" w:rsidR="0005143E" w:rsidRPr="00EA405C" w:rsidRDefault="0077619D">
          <w:pPr>
            <w:rPr>
              <w:rFonts w:ascii="Lucida Sans" w:hAnsi="Lucida Sans"/>
              <w:sz w:val="24"/>
              <w:szCs w:val="24"/>
            </w:rPr>
          </w:pPr>
          <w:r>
            <w:rPr>
              <w:noProof/>
              <w:color w:val="1122CC"/>
              <w:lang w:eastAsia="en-GB"/>
            </w:rPr>
            <w:drawing>
              <wp:anchor distT="0" distB="0" distL="114300" distR="114300" simplePos="0" relativeHeight="251658240" behindDoc="1" locked="0" layoutInCell="1" allowOverlap="1" wp14:anchorId="5FB82859" wp14:editId="4CA6226E">
                <wp:simplePos x="0" y="0"/>
                <wp:positionH relativeFrom="margin">
                  <wp:posOffset>965835</wp:posOffset>
                </wp:positionH>
                <wp:positionV relativeFrom="paragraph">
                  <wp:posOffset>0</wp:posOffset>
                </wp:positionV>
                <wp:extent cx="3896995" cy="6264910"/>
                <wp:effectExtent l="0" t="0" r="8255" b="2540"/>
                <wp:wrapTight wrapText="bothSides">
                  <wp:wrapPolygon edited="0">
                    <wp:start x="10137" y="0"/>
                    <wp:lineTo x="10137" y="1051"/>
                    <wp:lineTo x="2112" y="1379"/>
                    <wp:lineTo x="1056" y="1642"/>
                    <wp:lineTo x="4540" y="5254"/>
                    <wp:lineTo x="2851" y="6305"/>
                    <wp:lineTo x="1795" y="7356"/>
                    <wp:lineTo x="0" y="7553"/>
                    <wp:lineTo x="0" y="8210"/>
                    <wp:lineTo x="1267" y="8407"/>
                    <wp:lineTo x="950" y="9458"/>
                    <wp:lineTo x="950" y="10049"/>
                    <wp:lineTo x="5491" y="10509"/>
                    <wp:lineTo x="1373" y="10706"/>
                    <wp:lineTo x="950" y="10772"/>
                    <wp:lineTo x="950" y="13530"/>
                    <wp:lineTo x="10770" y="13661"/>
                    <wp:lineTo x="2323" y="14253"/>
                    <wp:lineTo x="1056" y="14384"/>
                    <wp:lineTo x="950" y="18325"/>
                    <wp:lineTo x="6758" y="18916"/>
                    <wp:lineTo x="1373" y="19113"/>
                    <wp:lineTo x="950" y="19179"/>
                    <wp:lineTo x="950" y="21543"/>
                    <wp:lineTo x="20590" y="21543"/>
                    <wp:lineTo x="20801" y="19179"/>
                    <wp:lineTo x="19956" y="19113"/>
                    <wp:lineTo x="10770" y="18916"/>
                    <wp:lineTo x="20379" y="18390"/>
                    <wp:lineTo x="20695" y="18128"/>
                    <wp:lineTo x="18689" y="17865"/>
                    <wp:lineTo x="18795" y="16814"/>
                    <wp:lineTo x="19640" y="15763"/>
                    <wp:lineTo x="20168" y="14712"/>
                    <wp:lineTo x="20695" y="14318"/>
                    <wp:lineTo x="19428" y="14187"/>
                    <wp:lineTo x="10770" y="13661"/>
                    <wp:lineTo x="18689" y="13661"/>
                    <wp:lineTo x="20801" y="13464"/>
                    <wp:lineTo x="20695" y="12545"/>
                    <wp:lineTo x="20273" y="11494"/>
                    <wp:lineTo x="17528" y="11166"/>
                    <wp:lineTo x="10770" y="10509"/>
                    <wp:lineTo x="15733" y="10509"/>
                    <wp:lineTo x="20695" y="9983"/>
                    <wp:lineTo x="20590" y="7356"/>
                    <wp:lineTo x="21540" y="7093"/>
                    <wp:lineTo x="21540" y="6437"/>
                    <wp:lineTo x="11404" y="6305"/>
                    <wp:lineTo x="11404" y="5254"/>
                    <wp:lineTo x="11826" y="5254"/>
                    <wp:lineTo x="13093" y="4466"/>
                    <wp:lineTo x="13093" y="4204"/>
                    <wp:lineTo x="11404" y="3153"/>
                    <wp:lineTo x="11404" y="0"/>
                    <wp:lineTo x="10137" y="0"/>
                  </wp:wrapPolygon>
                </wp:wrapTight>
                <wp:docPr id="10" name="Picture 10" descr="http://intranet/GIF%2033k%20Heston-Logo-CMYK_TP.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GIF%2033k%20Heston-Logo-CMYK_TP.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6995" cy="6264910"/>
                        </a:xfrm>
                        <a:prstGeom prst="rect">
                          <a:avLst/>
                        </a:prstGeom>
                        <a:noFill/>
                        <a:ln>
                          <a:noFill/>
                        </a:ln>
                      </pic:spPr>
                    </pic:pic>
                  </a:graphicData>
                </a:graphic>
              </wp:anchor>
            </w:drawing>
          </w:r>
        </w:p>
        <w:p w14:paraId="1C49F310" w14:textId="5BFE721F" w:rsidR="00AE64ED" w:rsidRDefault="0077619D" w:rsidP="001D55BD">
          <w:pPr>
            <w:autoSpaceDE w:val="0"/>
            <w:autoSpaceDN w:val="0"/>
            <w:adjustRightInd w:val="0"/>
            <w:spacing w:after="0" w:line="240" w:lineRule="auto"/>
            <w:rPr>
              <w:rFonts w:ascii="Lucida Sans" w:hAnsi="Lucida Sans" w:cs="Arial"/>
              <w:b/>
              <w:bCs/>
              <w:sz w:val="24"/>
              <w:szCs w:val="24"/>
              <w:u w:val="single"/>
            </w:rPr>
          </w:pPr>
          <w:r>
            <w:rPr>
              <w:rFonts w:ascii="Lucida Sans" w:hAnsi="Lucida Sans" w:cs="Arial"/>
              <w:b/>
              <w:bCs/>
              <w:noProof/>
              <w:sz w:val="24"/>
              <w:szCs w:val="24"/>
              <w:u w:val="single"/>
              <w:lang w:eastAsia="en-GB"/>
            </w:rPr>
            <mc:AlternateContent>
              <mc:Choice Requires="wps">
                <w:drawing>
                  <wp:anchor distT="0" distB="0" distL="114300" distR="114300" simplePos="0" relativeHeight="251659264" behindDoc="0" locked="0" layoutInCell="1" allowOverlap="1" wp14:anchorId="78364C22" wp14:editId="0EF1082F">
                    <wp:simplePos x="0" y="0"/>
                    <wp:positionH relativeFrom="column">
                      <wp:posOffset>190500</wp:posOffset>
                    </wp:positionH>
                    <wp:positionV relativeFrom="paragraph">
                      <wp:posOffset>6411595</wp:posOffset>
                    </wp:positionV>
                    <wp:extent cx="5372100" cy="21526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372100" cy="2152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5E3268" w14:textId="645B3DAB" w:rsidR="0077619D" w:rsidRPr="0077619D" w:rsidRDefault="0077619D" w:rsidP="0077619D">
                                <w:pPr>
                                  <w:jc w:val="center"/>
                                  <w:rPr>
                                    <w:rFonts w:ascii="Calibri" w:hAnsi="Calibri" w:cs="Calibri"/>
                                    <w:b/>
                                    <w:sz w:val="56"/>
                                  </w:rPr>
                                </w:pPr>
                                <w:r w:rsidRPr="0077619D">
                                  <w:rPr>
                                    <w:rFonts w:ascii="Calibri" w:hAnsi="Calibri" w:cs="Calibri"/>
                                    <w:b/>
                                    <w:sz w:val="56"/>
                                  </w:rPr>
                                  <w:t>Economics Induction Pack</w:t>
                                </w:r>
                              </w:p>
                              <w:p w14:paraId="51AB507C" w14:textId="1B59B878" w:rsidR="0077619D" w:rsidRPr="0077619D" w:rsidRDefault="0077619D" w:rsidP="0077619D">
                                <w:pPr>
                                  <w:jc w:val="center"/>
                                  <w:rPr>
                                    <w:rFonts w:ascii="Calibri" w:hAnsi="Calibri" w:cs="Calibri"/>
                                    <w:sz w:val="56"/>
                                  </w:rPr>
                                </w:pPr>
                                <w:r w:rsidRPr="0077619D">
                                  <w:rPr>
                                    <w:rFonts w:ascii="Calibri" w:hAnsi="Calibri" w:cs="Calibri"/>
                                    <w:sz w:val="56"/>
                                  </w:rPr>
                                  <w:t>Edexcel Economics</w:t>
                                </w:r>
                              </w:p>
                              <w:p w14:paraId="02F8C445" w14:textId="506C356F" w:rsidR="0077619D" w:rsidRPr="0077619D" w:rsidRDefault="00A5206C" w:rsidP="0077619D">
                                <w:pPr>
                                  <w:jc w:val="center"/>
                                  <w:rPr>
                                    <w:rFonts w:ascii="Calibri" w:hAnsi="Calibri" w:cs="Calibri"/>
                                    <w:sz w:val="56"/>
                                  </w:rPr>
                                </w:pPr>
                                <w:r>
                                  <w:rPr>
                                    <w:rFonts w:ascii="Calibri" w:hAnsi="Calibri" w:cs="Calibri"/>
                                    <w:sz w:val="56"/>
                                  </w:rPr>
                                  <w:t>Summer 202</w:t>
                                </w:r>
                                <w:r w:rsidR="00AE64ED">
                                  <w:rPr>
                                    <w:rFonts w:ascii="Calibri" w:hAnsi="Calibri" w:cs="Calibri"/>
                                    <w:sz w:val="56"/>
                                  </w:rPr>
                                  <w:t>6</w:t>
                                </w:r>
                                <w:r w:rsidR="0077619D" w:rsidRPr="0077619D">
                                  <w:rPr>
                                    <w:rFonts w:ascii="Calibri" w:hAnsi="Calibri" w:cs="Calibri"/>
                                    <w:sz w:val="56"/>
                                  </w:rPr>
                                  <w:t xml:space="preserve"> Themes 1 and 2</w:t>
                                </w:r>
                              </w:p>
                              <w:p w14:paraId="4DA37617" w14:textId="77777777" w:rsidR="0077619D" w:rsidRPr="0077619D" w:rsidRDefault="0077619D" w:rsidP="0077619D">
                                <w:pPr>
                                  <w:jc w:val="center"/>
                                  <w:rPr>
                                    <w:rFonts w:ascii="Calibri" w:hAnsi="Calibri" w:cs="Calibri"/>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364C22" id="_x0000_t202" coordsize="21600,21600" o:spt="202" path="m,l,21600r21600,l21600,xe">
                    <v:stroke joinstyle="miter"/>
                    <v:path gradientshapeok="t" o:connecttype="rect"/>
                  </v:shapetype>
                  <v:shape id="Text Box 15" o:spid="_x0000_s1026" type="#_x0000_t202" style="position:absolute;margin-left:15pt;margin-top:504.85pt;width:423pt;height:16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" filled="f" stroked="f">
                    <v:textbox>
                      <w:txbxContent>
                        <w:p w14:paraId="425E3268" w14:textId="645B3DAB" w:rsidR="0077619D" w:rsidRPr="0077619D" w:rsidRDefault="0077619D" w:rsidP="0077619D">
                          <w:pPr>
                            <w:jc w:val="center"/>
                            <w:rPr>
                              <w:rFonts w:ascii="Calibri" w:hAnsi="Calibri" w:cs="Calibri"/>
                              <w:b/>
                              <w:sz w:val="56"/>
                            </w:rPr>
                          </w:pPr>
                          <w:r w:rsidRPr="0077619D">
                            <w:rPr>
                              <w:rFonts w:ascii="Calibri" w:hAnsi="Calibri" w:cs="Calibri"/>
                              <w:b/>
                              <w:sz w:val="56"/>
                            </w:rPr>
                            <w:t>Economics Induction Pack</w:t>
                          </w:r>
                        </w:p>
                        <w:p w14:paraId="51AB507C" w14:textId="1B59B878" w:rsidR="0077619D" w:rsidRPr="0077619D" w:rsidRDefault="0077619D" w:rsidP="0077619D">
                          <w:pPr>
                            <w:jc w:val="center"/>
                            <w:rPr>
                              <w:rFonts w:ascii="Calibri" w:hAnsi="Calibri" w:cs="Calibri"/>
                              <w:sz w:val="56"/>
                            </w:rPr>
                          </w:pPr>
                          <w:r w:rsidRPr="0077619D">
                            <w:rPr>
                              <w:rFonts w:ascii="Calibri" w:hAnsi="Calibri" w:cs="Calibri"/>
                              <w:sz w:val="56"/>
                            </w:rPr>
                            <w:t>Edexcel Economics</w:t>
                          </w:r>
                        </w:p>
                        <w:p w14:paraId="02F8C445" w14:textId="506C356F" w:rsidR="0077619D" w:rsidRPr="0077619D" w:rsidRDefault="00A5206C" w:rsidP="0077619D">
                          <w:pPr>
                            <w:jc w:val="center"/>
                            <w:rPr>
                              <w:rFonts w:ascii="Calibri" w:hAnsi="Calibri" w:cs="Calibri"/>
                              <w:sz w:val="56"/>
                            </w:rPr>
                          </w:pPr>
                          <w:r>
                            <w:rPr>
                              <w:rFonts w:ascii="Calibri" w:hAnsi="Calibri" w:cs="Calibri"/>
                              <w:sz w:val="56"/>
                            </w:rPr>
                            <w:t>Summer 202</w:t>
                          </w:r>
                          <w:r w:rsidR="00AE64ED">
                            <w:rPr>
                              <w:rFonts w:ascii="Calibri" w:hAnsi="Calibri" w:cs="Calibri"/>
                              <w:sz w:val="56"/>
                            </w:rPr>
                            <w:t>6</w:t>
                          </w:r>
                          <w:r w:rsidR="0077619D" w:rsidRPr="0077619D">
                            <w:rPr>
                              <w:rFonts w:ascii="Calibri" w:hAnsi="Calibri" w:cs="Calibri"/>
                              <w:sz w:val="56"/>
                            </w:rPr>
                            <w:t xml:space="preserve"> Themes 1 and 2</w:t>
                          </w:r>
                        </w:p>
                        <w:p w14:paraId="4DA37617" w14:textId="77777777" w:rsidR="0077619D" w:rsidRPr="0077619D" w:rsidRDefault="0077619D" w:rsidP="0077619D">
                          <w:pPr>
                            <w:jc w:val="center"/>
                            <w:rPr>
                              <w:rFonts w:ascii="Calibri" w:hAnsi="Calibri" w:cs="Calibri"/>
                              <w:sz w:val="56"/>
                            </w:rPr>
                          </w:pPr>
                        </w:p>
                      </w:txbxContent>
                    </v:textbox>
                  </v:shape>
                </w:pict>
              </mc:Fallback>
            </mc:AlternateContent>
          </w:r>
          <w:r w:rsidR="0005143E" w:rsidRPr="00EA405C">
            <w:rPr>
              <w:rFonts w:ascii="Lucida Sans" w:hAnsi="Lucida Sans" w:cs="Arial"/>
              <w:b/>
              <w:bCs/>
              <w:sz w:val="24"/>
              <w:szCs w:val="24"/>
              <w:u w:val="single"/>
            </w:rPr>
            <w:br w:type="page"/>
          </w:r>
        </w:p>
      </w:sdtContent>
    </w:sdt>
    <w:p w14:paraId="53E87242" w14:textId="6A500E85" w:rsidR="001D55BD" w:rsidRPr="00AE64ED" w:rsidRDefault="007B34BA" w:rsidP="001D55BD">
      <w:pPr>
        <w:autoSpaceDE w:val="0"/>
        <w:autoSpaceDN w:val="0"/>
        <w:adjustRightInd w:val="0"/>
        <w:spacing w:after="0" w:line="240" w:lineRule="auto"/>
        <w:rPr>
          <w:rFonts w:ascii="Lucida Sans" w:hAnsi="Lucida Sans" w:cs="Arial"/>
          <w:b/>
          <w:bCs/>
          <w:sz w:val="24"/>
          <w:szCs w:val="24"/>
          <w:u w:val="single"/>
        </w:rPr>
      </w:pPr>
      <w:r>
        <w:rPr>
          <w:rFonts w:ascii="Calibri,Bold" w:hAnsi="Calibri,Bold" w:cs="Calibri,Bold"/>
          <w:b/>
          <w:bCs/>
          <w:color w:val="366093"/>
          <w:sz w:val="32"/>
          <w:szCs w:val="32"/>
          <w:u w:val="single"/>
        </w:rPr>
        <w:lastRenderedPageBreak/>
        <w:t>Theme 1 Micro Edexcel E</w:t>
      </w:r>
      <w:r w:rsidR="001D55BD" w:rsidRPr="007B34BA">
        <w:rPr>
          <w:rFonts w:ascii="Calibri,Bold" w:hAnsi="Calibri,Bold" w:cs="Calibri,Bold"/>
          <w:b/>
          <w:bCs/>
          <w:color w:val="366093"/>
          <w:sz w:val="32"/>
          <w:szCs w:val="32"/>
          <w:u w:val="single"/>
        </w:rPr>
        <w:t xml:space="preserve">conomics </w:t>
      </w:r>
    </w:p>
    <w:p w14:paraId="53E87243" w14:textId="77777777" w:rsidR="001D55BD" w:rsidRPr="007B34BA" w:rsidRDefault="001D55BD" w:rsidP="001D55BD">
      <w:pPr>
        <w:autoSpaceDE w:val="0"/>
        <w:autoSpaceDN w:val="0"/>
        <w:adjustRightInd w:val="0"/>
        <w:spacing w:after="0" w:line="240" w:lineRule="auto"/>
        <w:rPr>
          <w:rFonts w:ascii="Calibri,Bold" w:hAnsi="Calibri,Bold" w:cs="Calibri,Bold"/>
          <w:b/>
          <w:bCs/>
          <w:color w:val="366093"/>
          <w:sz w:val="24"/>
          <w:szCs w:val="32"/>
        </w:rPr>
      </w:pPr>
      <w:r w:rsidRPr="34CF9F46">
        <w:rPr>
          <w:rFonts w:ascii="Calibri,Bold" w:hAnsi="Calibri,Bold" w:cs="Calibri,Bold"/>
          <w:b/>
          <w:bCs/>
          <w:color w:val="366093"/>
          <w:sz w:val="24"/>
          <w:szCs w:val="24"/>
        </w:rPr>
        <w:t xml:space="preserve">Read and understand the below notes and assess your understanding by attempting </w:t>
      </w:r>
      <w:r w:rsidR="00790960" w:rsidRPr="34CF9F46">
        <w:rPr>
          <w:rFonts w:ascii="Calibri,Bold" w:hAnsi="Calibri,Bold" w:cs="Calibri,Bold"/>
          <w:b/>
          <w:bCs/>
          <w:color w:val="366093"/>
          <w:sz w:val="24"/>
          <w:szCs w:val="24"/>
        </w:rPr>
        <w:t xml:space="preserve">ALL </w:t>
      </w:r>
      <w:r w:rsidRPr="34CF9F46">
        <w:rPr>
          <w:rFonts w:ascii="Calibri,Bold" w:hAnsi="Calibri,Bold" w:cs="Calibri,Bold"/>
          <w:b/>
          <w:bCs/>
          <w:color w:val="366093"/>
          <w:sz w:val="24"/>
          <w:szCs w:val="24"/>
        </w:rPr>
        <w:t>the questions that follow.</w:t>
      </w:r>
    </w:p>
    <w:p w14:paraId="53E87244" w14:textId="2EBF9D6A" w:rsidR="001D55BD" w:rsidRPr="007B34BA" w:rsidRDefault="2887F3A8" w:rsidP="001D55BD">
      <w:pPr>
        <w:autoSpaceDE w:val="0"/>
        <w:autoSpaceDN w:val="0"/>
        <w:adjustRightInd w:val="0"/>
        <w:spacing w:after="0" w:line="240" w:lineRule="auto"/>
        <w:rPr>
          <w:rFonts w:ascii="Calibri,Bold" w:hAnsi="Calibri,Bold" w:cs="Calibri,Bold"/>
          <w:b/>
          <w:bCs/>
          <w:color w:val="366093"/>
          <w:sz w:val="24"/>
          <w:szCs w:val="24"/>
        </w:rPr>
      </w:pPr>
      <w:r w:rsidRPr="34CF9F46">
        <w:rPr>
          <w:rFonts w:ascii="Calibri,Bold" w:hAnsi="Calibri,Bold" w:cs="Calibri,Bold"/>
          <w:b/>
          <w:bCs/>
          <w:color w:val="366093"/>
          <w:sz w:val="24"/>
          <w:szCs w:val="24"/>
        </w:rPr>
        <w:t>To further enhance your understanding, y</w:t>
      </w:r>
      <w:r w:rsidR="001D55BD" w:rsidRPr="34CF9F46">
        <w:rPr>
          <w:rFonts w:ascii="Calibri,Bold" w:hAnsi="Calibri,Bold" w:cs="Calibri,Bold"/>
          <w:b/>
          <w:bCs/>
          <w:color w:val="366093"/>
          <w:sz w:val="24"/>
          <w:szCs w:val="24"/>
        </w:rPr>
        <w:t>ou can also</w:t>
      </w:r>
      <w:r w:rsidR="007B34BA" w:rsidRPr="34CF9F46">
        <w:rPr>
          <w:rFonts w:ascii="Calibri,Bold" w:hAnsi="Calibri,Bold" w:cs="Calibri,Bold"/>
          <w:b/>
          <w:bCs/>
          <w:color w:val="366093"/>
          <w:sz w:val="24"/>
          <w:szCs w:val="24"/>
        </w:rPr>
        <w:t>:</w:t>
      </w:r>
      <w:r w:rsidR="001D55BD" w:rsidRPr="34CF9F46">
        <w:rPr>
          <w:rFonts w:ascii="Calibri,Bold" w:hAnsi="Calibri,Bold" w:cs="Calibri,Bold"/>
          <w:b/>
          <w:bCs/>
          <w:color w:val="366093"/>
          <w:sz w:val="24"/>
          <w:szCs w:val="24"/>
        </w:rPr>
        <w:t xml:space="preserve"> w</w:t>
      </w:r>
      <w:r w:rsidR="00790960" w:rsidRPr="34CF9F46">
        <w:rPr>
          <w:rFonts w:ascii="Calibri,Bold" w:hAnsi="Calibri,Bold" w:cs="Calibri,Bold"/>
          <w:b/>
          <w:bCs/>
          <w:color w:val="366093"/>
          <w:sz w:val="24"/>
          <w:szCs w:val="24"/>
        </w:rPr>
        <w:t xml:space="preserve">atch videos by </w:t>
      </w:r>
      <w:proofErr w:type="spellStart"/>
      <w:r w:rsidR="00790960" w:rsidRPr="34CF9F46">
        <w:rPr>
          <w:rFonts w:ascii="Calibri,Bold" w:hAnsi="Calibri,Bold" w:cs="Calibri,Bold"/>
          <w:b/>
          <w:bCs/>
          <w:color w:val="366093"/>
          <w:sz w:val="24"/>
          <w:szCs w:val="24"/>
        </w:rPr>
        <w:t>Econplusdal</w:t>
      </w:r>
      <w:proofErr w:type="spellEnd"/>
      <w:r w:rsidR="00790960" w:rsidRPr="34CF9F46">
        <w:rPr>
          <w:rFonts w:ascii="Calibri,Bold" w:hAnsi="Calibri,Bold" w:cs="Calibri,Bold"/>
          <w:b/>
          <w:bCs/>
          <w:color w:val="366093"/>
          <w:sz w:val="24"/>
          <w:szCs w:val="24"/>
        </w:rPr>
        <w:t xml:space="preserve"> on </w:t>
      </w:r>
      <w:proofErr w:type="spellStart"/>
      <w:r w:rsidR="00790960" w:rsidRPr="34CF9F46">
        <w:rPr>
          <w:rFonts w:ascii="Calibri,Bold" w:hAnsi="Calibri,Bold" w:cs="Calibri,Bold"/>
          <w:b/>
          <w:bCs/>
          <w:color w:val="366093"/>
          <w:sz w:val="24"/>
          <w:szCs w:val="24"/>
        </w:rPr>
        <w:t>Y</w:t>
      </w:r>
      <w:r w:rsidR="001D55BD" w:rsidRPr="34CF9F46">
        <w:rPr>
          <w:rFonts w:ascii="Calibri,Bold" w:hAnsi="Calibri,Bold" w:cs="Calibri,Bold"/>
          <w:b/>
          <w:bCs/>
          <w:color w:val="366093"/>
          <w:sz w:val="24"/>
          <w:szCs w:val="24"/>
        </w:rPr>
        <w:t>outube</w:t>
      </w:r>
      <w:proofErr w:type="spellEnd"/>
      <w:r w:rsidR="37E516DA" w:rsidRPr="34CF9F46">
        <w:rPr>
          <w:rFonts w:ascii="Calibri,Bold" w:hAnsi="Calibri,Bold" w:cs="Calibri,Bold"/>
          <w:b/>
          <w:bCs/>
          <w:color w:val="366093"/>
          <w:sz w:val="24"/>
          <w:szCs w:val="24"/>
        </w:rPr>
        <w:t xml:space="preserve">, </w:t>
      </w:r>
      <w:r w:rsidR="00790960" w:rsidRPr="34CF9F46">
        <w:rPr>
          <w:rFonts w:ascii="Calibri,Bold" w:hAnsi="Calibri,Bold" w:cs="Calibri,Bold"/>
          <w:b/>
          <w:bCs/>
          <w:color w:val="366093"/>
          <w:sz w:val="24"/>
          <w:szCs w:val="24"/>
        </w:rPr>
        <w:t xml:space="preserve">and use </w:t>
      </w:r>
      <w:r w:rsidR="361666A2" w:rsidRPr="34CF9F46">
        <w:rPr>
          <w:rFonts w:ascii="Calibri,Bold" w:hAnsi="Calibri,Bold" w:cs="Calibri,Bold"/>
          <w:b/>
          <w:bCs/>
          <w:color w:val="366093"/>
          <w:sz w:val="24"/>
          <w:szCs w:val="24"/>
        </w:rPr>
        <w:t xml:space="preserve">Economics </w:t>
      </w:r>
      <w:r w:rsidR="59224630" w:rsidRPr="34CF9F46">
        <w:rPr>
          <w:rFonts w:ascii="Calibri,Bold" w:hAnsi="Calibri,Bold" w:cs="Calibri,Bold"/>
          <w:b/>
          <w:bCs/>
          <w:color w:val="366093"/>
          <w:sz w:val="24"/>
          <w:szCs w:val="24"/>
        </w:rPr>
        <w:t>O</w:t>
      </w:r>
      <w:r w:rsidR="361666A2" w:rsidRPr="34CF9F46">
        <w:rPr>
          <w:rFonts w:ascii="Calibri,Bold" w:hAnsi="Calibri,Bold" w:cs="Calibri,Bold"/>
          <w:b/>
          <w:bCs/>
          <w:color w:val="366093"/>
          <w:sz w:val="24"/>
          <w:szCs w:val="24"/>
        </w:rPr>
        <w:t>nline</w:t>
      </w:r>
      <w:r w:rsidR="007B34BA" w:rsidRPr="34CF9F46">
        <w:rPr>
          <w:rFonts w:ascii="Calibri,Bold" w:hAnsi="Calibri,Bold" w:cs="Calibri,Bold"/>
          <w:b/>
          <w:bCs/>
          <w:color w:val="366093"/>
          <w:sz w:val="24"/>
          <w:szCs w:val="24"/>
        </w:rPr>
        <w:t xml:space="preserve"> </w:t>
      </w:r>
      <w:r w:rsidR="00790960" w:rsidRPr="34CF9F46">
        <w:rPr>
          <w:rFonts w:ascii="Calibri,Bold" w:hAnsi="Calibri,Bold" w:cs="Calibri,Bold"/>
          <w:b/>
          <w:bCs/>
          <w:color w:val="366093"/>
          <w:sz w:val="24"/>
          <w:szCs w:val="24"/>
        </w:rPr>
        <w:t>and T</w:t>
      </w:r>
      <w:r w:rsidR="007B34BA" w:rsidRPr="34CF9F46">
        <w:rPr>
          <w:rFonts w:ascii="Calibri,Bold" w:hAnsi="Calibri,Bold" w:cs="Calibri,Bold"/>
          <w:b/>
          <w:bCs/>
          <w:color w:val="366093"/>
          <w:sz w:val="24"/>
          <w:szCs w:val="24"/>
        </w:rPr>
        <w:t>utor2u.com</w:t>
      </w:r>
      <w:r w:rsidR="001D55BD" w:rsidRPr="34CF9F46">
        <w:rPr>
          <w:rFonts w:ascii="Calibri,Bold" w:hAnsi="Calibri,Bold" w:cs="Calibri,Bold"/>
          <w:b/>
          <w:bCs/>
          <w:color w:val="366093"/>
          <w:sz w:val="24"/>
          <w:szCs w:val="24"/>
        </w:rPr>
        <w:t xml:space="preserve">.  </w:t>
      </w:r>
    </w:p>
    <w:p w14:paraId="53E87245" w14:textId="77777777" w:rsidR="001D55BD" w:rsidRDefault="001D55BD" w:rsidP="001D55BD">
      <w:pPr>
        <w:autoSpaceDE w:val="0"/>
        <w:autoSpaceDN w:val="0"/>
        <w:adjustRightInd w:val="0"/>
        <w:spacing w:after="0" w:line="240" w:lineRule="auto"/>
        <w:rPr>
          <w:rFonts w:ascii="Calibri,Bold" w:hAnsi="Calibri,Bold" w:cs="Calibri,Bold"/>
          <w:b/>
          <w:bCs/>
          <w:color w:val="366093"/>
          <w:sz w:val="32"/>
          <w:szCs w:val="32"/>
        </w:rPr>
      </w:pPr>
    </w:p>
    <w:p w14:paraId="53E87246" w14:textId="77777777" w:rsidR="001D55BD" w:rsidRDefault="001D55BD" w:rsidP="001D55BD">
      <w:pPr>
        <w:autoSpaceDE w:val="0"/>
        <w:autoSpaceDN w:val="0"/>
        <w:adjustRightInd w:val="0"/>
        <w:spacing w:after="0" w:line="240" w:lineRule="auto"/>
        <w:ind w:left="-397" w:right="-397"/>
        <w:rPr>
          <w:rFonts w:ascii="Calibri,Bold" w:hAnsi="Calibri,Bold" w:cs="Calibri,Bold"/>
          <w:b/>
          <w:bCs/>
          <w:color w:val="366093"/>
          <w:sz w:val="32"/>
          <w:szCs w:val="32"/>
        </w:rPr>
      </w:pPr>
      <w:r>
        <w:rPr>
          <w:rFonts w:ascii="Calibri,Bold" w:hAnsi="Calibri,Bold" w:cs="Calibri,Bold"/>
          <w:b/>
          <w:bCs/>
          <w:color w:val="366093"/>
          <w:sz w:val="32"/>
          <w:szCs w:val="32"/>
        </w:rPr>
        <w:t>1.1.1 Economics as a Social Science</w:t>
      </w:r>
    </w:p>
    <w:p w14:paraId="53E87247"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 xml:space="preserve">Economists need to make assumptions. A key assumption that is made assuming that events occur with </w:t>
      </w:r>
      <w:r>
        <w:rPr>
          <w:rFonts w:ascii="Calibri,BoldItalic" w:hAnsi="Calibri,BoldItalic" w:cs="Calibri,BoldItalic"/>
          <w:b/>
          <w:bCs/>
          <w:i/>
          <w:iCs/>
          <w:color w:val="000000"/>
          <w:sz w:val="24"/>
          <w:szCs w:val="24"/>
        </w:rPr>
        <w:t xml:space="preserve">ceteris paribus. </w:t>
      </w:r>
      <w:r>
        <w:rPr>
          <w:rFonts w:ascii="Calibri" w:hAnsi="Calibri" w:cs="Calibri"/>
          <w:color w:val="000000"/>
          <w:sz w:val="24"/>
          <w:szCs w:val="24"/>
        </w:rPr>
        <w:t>This assumption is that other things are being held equal or constant, so nothing else changes. Economists cannot conduct scientific experiments, like in the natural</w:t>
      </w:r>
    </w:p>
    <w:p w14:paraId="53E87248"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sciences, so models are devised. Economists then use real-life scenarios to build these models upon, and assumptions are made with the models.</w:t>
      </w:r>
    </w:p>
    <w:p w14:paraId="53E87249" w14:textId="77777777" w:rsidR="001D55BD" w:rsidRDefault="001D55BD" w:rsidP="001D55BD">
      <w:pPr>
        <w:autoSpaceDE w:val="0"/>
        <w:autoSpaceDN w:val="0"/>
        <w:adjustRightInd w:val="0"/>
        <w:spacing w:after="0" w:line="240" w:lineRule="auto"/>
        <w:ind w:left="-397" w:right="-397"/>
        <w:rPr>
          <w:rFonts w:ascii="Arial" w:hAnsi="Arial" w:cs="Arial"/>
          <w:color w:val="FFFFFF"/>
          <w:sz w:val="17"/>
          <w:szCs w:val="17"/>
        </w:rPr>
      </w:pPr>
      <w:r>
        <w:rPr>
          <w:rFonts w:ascii="Arial" w:hAnsi="Arial" w:cs="Arial"/>
          <w:color w:val="FFFFFF"/>
          <w:sz w:val="17"/>
          <w:szCs w:val="17"/>
        </w:rPr>
        <w:t>www.pmt.education</w:t>
      </w:r>
    </w:p>
    <w:p w14:paraId="53E8724A" w14:textId="77777777" w:rsidR="001D55BD" w:rsidRDefault="001D55BD" w:rsidP="001D55BD">
      <w:pPr>
        <w:autoSpaceDE w:val="0"/>
        <w:autoSpaceDN w:val="0"/>
        <w:adjustRightInd w:val="0"/>
        <w:spacing w:after="0" w:line="240" w:lineRule="auto"/>
        <w:ind w:left="-397" w:right="-397"/>
        <w:rPr>
          <w:rFonts w:ascii="Calibri,Bold" w:hAnsi="Calibri,Bold" w:cs="Calibri,Bold"/>
          <w:b/>
          <w:bCs/>
          <w:color w:val="366093"/>
          <w:sz w:val="32"/>
          <w:szCs w:val="32"/>
        </w:rPr>
      </w:pPr>
      <w:r>
        <w:rPr>
          <w:rFonts w:ascii="Calibri,Bold" w:hAnsi="Calibri,Bold" w:cs="Calibri,Bold"/>
          <w:b/>
          <w:bCs/>
          <w:color w:val="366093"/>
          <w:sz w:val="32"/>
          <w:szCs w:val="32"/>
        </w:rPr>
        <w:t>1.1.2 Positive and Normative Statements</w:t>
      </w:r>
    </w:p>
    <w:p w14:paraId="53E8724B"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It is important to be able to distinguish between fact and fiction in current</w:t>
      </w:r>
    </w:p>
    <w:p w14:paraId="53E8724C"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 xml:space="preserve">affairs. Positive statements are </w:t>
      </w:r>
      <w:r>
        <w:rPr>
          <w:rFonts w:ascii="Calibri,Bold" w:hAnsi="Calibri,Bold" w:cs="Calibri,Bold"/>
          <w:b/>
          <w:bCs/>
          <w:color w:val="000000"/>
          <w:sz w:val="24"/>
          <w:szCs w:val="24"/>
        </w:rPr>
        <w:t>objective</w:t>
      </w:r>
      <w:r>
        <w:rPr>
          <w:rFonts w:ascii="Calibri" w:hAnsi="Calibri" w:cs="Calibri"/>
          <w:color w:val="000000"/>
          <w:sz w:val="24"/>
          <w:szCs w:val="24"/>
        </w:rPr>
        <w:t>. They can be tested with factual evidence,</w:t>
      </w:r>
    </w:p>
    <w:p w14:paraId="53E8724D"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and can consequently be rejected or accepted. Look for words such as ‘will’, ‘is’. For example, “Raising the tax on alcohol will lead to a fall in the demand of alcohol and a fall in the profits of pub landlords” is a positive statement. “Higher temperatures will lead to an increase in the demand for sun cream”</w:t>
      </w:r>
    </w:p>
    <w:p w14:paraId="53E8724E"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is also a positive statement. The key thing here is that these statements can be tested, the results can be examined and the statement can then be rejected or accepted.</w:t>
      </w:r>
    </w:p>
    <w:p w14:paraId="53E8724F" w14:textId="77777777" w:rsidR="001D55BD" w:rsidRPr="001D55BD" w:rsidRDefault="001D55BD" w:rsidP="001D55BD">
      <w:pPr>
        <w:autoSpaceDE w:val="0"/>
        <w:autoSpaceDN w:val="0"/>
        <w:adjustRightInd w:val="0"/>
        <w:spacing w:after="0" w:line="240" w:lineRule="auto"/>
        <w:ind w:left="-397" w:right="-397"/>
        <w:rPr>
          <w:rFonts w:ascii="Calibri,Bold" w:hAnsi="Calibri,Bold" w:cs="Calibri,Bold"/>
          <w:b/>
          <w:bCs/>
          <w:color w:val="000000"/>
          <w:sz w:val="24"/>
          <w:szCs w:val="24"/>
        </w:rPr>
      </w:pPr>
      <w:r>
        <w:rPr>
          <w:rFonts w:ascii="Calibri" w:hAnsi="Calibri" w:cs="Calibri"/>
          <w:color w:val="000000"/>
          <w:sz w:val="24"/>
          <w:szCs w:val="24"/>
        </w:rPr>
        <w:t xml:space="preserve">Normative statements are based on </w:t>
      </w:r>
      <w:r>
        <w:rPr>
          <w:rFonts w:ascii="Calibri,Bold" w:hAnsi="Calibri,Bold" w:cs="Calibri,Bold"/>
          <w:b/>
          <w:bCs/>
          <w:color w:val="000000"/>
          <w:sz w:val="24"/>
          <w:szCs w:val="24"/>
        </w:rPr>
        <w:t xml:space="preserve">value judgements. </w:t>
      </w:r>
      <w:r>
        <w:rPr>
          <w:rFonts w:ascii="Calibri" w:hAnsi="Calibri" w:cs="Calibri"/>
          <w:color w:val="000000"/>
          <w:sz w:val="24"/>
          <w:szCs w:val="24"/>
        </w:rPr>
        <w:t xml:space="preserve">These are </w:t>
      </w:r>
      <w:r>
        <w:rPr>
          <w:rFonts w:ascii="Calibri,Bold" w:hAnsi="Calibri,Bold" w:cs="Calibri,Bold"/>
          <w:b/>
          <w:bCs/>
          <w:color w:val="000000"/>
          <w:sz w:val="24"/>
          <w:szCs w:val="24"/>
        </w:rPr>
        <w:t xml:space="preserve">subjective </w:t>
      </w:r>
      <w:r>
        <w:rPr>
          <w:rFonts w:ascii="Calibri" w:hAnsi="Calibri" w:cs="Calibri"/>
          <w:color w:val="000000"/>
          <w:sz w:val="24"/>
          <w:szCs w:val="24"/>
        </w:rPr>
        <w:t>and based on opinion rather than factual evidence.</w:t>
      </w:r>
      <w:r>
        <w:rPr>
          <w:rFonts w:ascii="Calibri,Bold" w:hAnsi="Calibri,Bold" w:cs="Calibri,Bold"/>
          <w:b/>
          <w:bCs/>
          <w:color w:val="000000"/>
          <w:sz w:val="24"/>
          <w:szCs w:val="24"/>
        </w:rPr>
        <w:t xml:space="preserve"> </w:t>
      </w:r>
      <w:r>
        <w:rPr>
          <w:rFonts w:ascii="Calibri" w:hAnsi="Calibri" w:cs="Calibri"/>
          <w:color w:val="000000"/>
          <w:sz w:val="24"/>
          <w:szCs w:val="24"/>
        </w:rPr>
        <w:t>Look for words such as ‘should’, and if the statement is suggesting one action</w:t>
      </w:r>
      <w:r>
        <w:rPr>
          <w:rFonts w:ascii="Calibri,Bold" w:hAnsi="Calibri,Bold" w:cs="Calibri,Bold"/>
          <w:b/>
          <w:bCs/>
          <w:color w:val="000000"/>
          <w:sz w:val="24"/>
          <w:szCs w:val="24"/>
        </w:rPr>
        <w:t xml:space="preserve"> </w:t>
      </w:r>
      <w:r>
        <w:rPr>
          <w:rFonts w:ascii="Calibri" w:hAnsi="Calibri" w:cs="Calibri"/>
          <w:color w:val="000000"/>
          <w:sz w:val="24"/>
          <w:szCs w:val="24"/>
        </w:rPr>
        <w:t>is more credible than another.</w:t>
      </w:r>
      <w:r>
        <w:rPr>
          <w:rFonts w:ascii="Calibri,Bold" w:hAnsi="Calibri,Bold" w:cs="Calibri,Bold"/>
          <w:b/>
          <w:bCs/>
          <w:color w:val="000000"/>
          <w:sz w:val="24"/>
          <w:szCs w:val="24"/>
        </w:rPr>
        <w:t xml:space="preserve"> </w:t>
      </w:r>
      <w:r>
        <w:rPr>
          <w:rFonts w:ascii="Calibri" w:hAnsi="Calibri" w:cs="Calibri"/>
          <w:color w:val="000000"/>
          <w:sz w:val="24"/>
          <w:szCs w:val="24"/>
        </w:rPr>
        <w:t>For example, “The free market is the best way to allocate resources” is a</w:t>
      </w:r>
      <w:r>
        <w:rPr>
          <w:rFonts w:ascii="Calibri,Bold" w:hAnsi="Calibri,Bold" w:cs="Calibri,Bold"/>
          <w:b/>
          <w:bCs/>
          <w:color w:val="000000"/>
          <w:sz w:val="24"/>
          <w:szCs w:val="24"/>
        </w:rPr>
        <w:t xml:space="preserve"> </w:t>
      </w:r>
      <w:r>
        <w:rPr>
          <w:rFonts w:ascii="Calibri" w:hAnsi="Calibri" w:cs="Calibri"/>
          <w:color w:val="000000"/>
          <w:sz w:val="24"/>
          <w:szCs w:val="24"/>
        </w:rPr>
        <w:t>normative statement, because it is based on opinion and suggests one</w:t>
      </w:r>
    </w:p>
    <w:p w14:paraId="53E87250"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method of resource allocation is better than another. “The government should increase the tax on alcohol” is another normative statement. Value judgements can influence economic decision making and policy. Different economists may make different judgements from the same statistic.</w:t>
      </w:r>
    </w:p>
    <w:p w14:paraId="53E87251"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For example, the rate of inflation can give rise to different conclusions.</w:t>
      </w:r>
    </w:p>
    <w:p w14:paraId="53E87252" w14:textId="77777777" w:rsidR="001D55BD" w:rsidRDefault="001D55BD" w:rsidP="001D55BD">
      <w:pPr>
        <w:autoSpaceDE w:val="0"/>
        <w:autoSpaceDN w:val="0"/>
        <w:adjustRightInd w:val="0"/>
        <w:spacing w:after="0" w:line="240" w:lineRule="auto"/>
        <w:ind w:left="-397" w:right="-397"/>
        <w:rPr>
          <w:rFonts w:ascii="Calibri,Bold" w:hAnsi="Calibri,Bold" w:cs="Calibri,Bold"/>
          <w:b/>
          <w:bCs/>
          <w:color w:val="366093"/>
          <w:sz w:val="32"/>
          <w:szCs w:val="32"/>
        </w:rPr>
      </w:pPr>
      <w:r>
        <w:rPr>
          <w:rFonts w:ascii="Calibri,Bold" w:hAnsi="Calibri,Bold" w:cs="Calibri,Bold"/>
          <w:b/>
          <w:bCs/>
          <w:color w:val="366093"/>
          <w:sz w:val="32"/>
          <w:szCs w:val="32"/>
        </w:rPr>
        <w:t>1.1.3 The Economic Problem</w:t>
      </w:r>
    </w:p>
    <w:p w14:paraId="53E87253" w14:textId="77777777" w:rsidR="001D55BD" w:rsidRDefault="001D55BD" w:rsidP="001D55BD">
      <w:pPr>
        <w:autoSpaceDE w:val="0"/>
        <w:autoSpaceDN w:val="0"/>
        <w:adjustRightInd w:val="0"/>
        <w:spacing w:after="0" w:line="240" w:lineRule="auto"/>
        <w:ind w:left="-397" w:right="-397"/>
        <w:rPr>
          <w:rFonts w:ascii="Calibri,Bold" w:hAnsi="Calibri,Bold" w:cs="Calibri,Bold"/>
          <w:b/>
          <w:bCs/>
          <w:color w:val="000000"/>
          <w:sz w:val="24"/>
          <w:szCs w:val="24"/>
        </w:rPr>
      </w:pPr>
      <w:r>
        <w:rPr>
          <w:rFonts w:ascii="Calibri" w:hAnsi="Calibri" w:cs="Calibri"/>
          <w:color w:val="000000"/>
          <w:sz w:val="24"/>
          <w:szCs w:val="24"/>
        </w:rPr>
        <w:t xml:space="preserve">The basic economic problem is scarcity. </w:t>
      </w:r>
      <w:r>
        <w:rPr>
          <w:rFonts w:ascii="Calibri,Bold" w:hAnsi="Calibri,Bold" w:cs="Calibri,Bold"/>
          <w:b/>
          <w:bCs/>
          <w:color w:val="000000"/>
          <w:sz w:val="24"/>
          <w:szCs w:val="24"/>
        </w:rPr>
        <w:t>Wants are unlimited and resources</w:t>
      </w:r>
    </w:p>
    <w:p w14:paraId="53E87254"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r>
        <w:rPr>
          <w:rFonts w:ascii="Calibri,Bold" w:hAnsi="Calibri,Bold" w:cs="Calibri,Bold"/>
          <w:b/>
          <w:bCs/>
          <w:color w:val="000000"/>
          <w:sz w:val="24"/>
          <w:szCs w:val="24"/>
        </w:rPr>
        <w:t xml:space="preserve">are finite, </w:t>
      </w:r>
      <w:r>
        <w:rPr>
          <w:rFonts w:ascii="Calibri" w:hAnsi="Calibri" w:cs="Calibri"/>
          <w:color w:val="000000"/>
          <w:sz w:val="24"/>
          <w:szCs w:val="24"/>
        </w:rPr>
        <w:t xml:space="preserve">so choices have to be made. Resources have to be used and distributed optimally. For example, if you only have £1 and you go to a shop, you can buy either the chocolate bar or the packet of crisps. The scarcity of the resource (the money) means a choice has to be made between the chocolate and the crisps. This gives rise to </w:t>
      </w:r>
      <w:r>
        <w:rPr>
          <w:rFonts w:ascii="Calibri,Bold" w:hAnsi="Calibri,Bold" w:cs="Calibri,Bold"/>
          <w:b/>
          <w:bCs/>
          <w:color w:val="000000"/>
          <w:sz w:val="24"/>
          <w:szCs w:val="24"/>
        </w:rPr>
        <w:t xml:space="preserve">opportunity cost. </w:t>
      </w:r>
      <w:r>
        <w:rPr>
          <w:rFonts w:ascii="Calibri" w:hAnsi="Calibri" w:cs="Calibri"/>
          <w:color w:val="000000"/>
          <w:sz w:val="24"/>
          <w:szCs w:val="24"/>
        </w:rPr>
        <w:t>The opportunity cost of a choice is the</w:t>
      </w:r>
    </w:p>
    <w:p w14:paraId="53E87255"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value of the next best alternative forgone. In the above example, the opportunity cost of choosing the crisps is the chocolate bar. If a car was bought for £15,000 and after 5 years the value depreciates by</w:t>
      </w:r>
    </w:p>
    <w:p w14:paraId="53E87256"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£5,000, the opportunity cost of keeping the car is £5,000 (which could have been gained by selling the car), regardless of the starting price. Opportunity cost is important to economic agents, such as consumers, producers and governments. For example, producers might have to choose between hiring extra staff and investing in a new machine. The government might have to choose between spending more on the NHS and spending more on education. They cannot do both because of finite resources, so a choice has to be made for where resources are best spent.</w:t>
      </w:r>
    </w:p>
    <w:p w14:paraId="53E87257"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p>
    <w:p w14:paraId="53E87258"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p>
    <w:p w14:paraId="53E87259" w14:textId="77777777" w:rsidR="007B34BA" w:rsidRDefault="007B34BA" w:rsidP="001D55BD">
      <w:pPr>
        <w:autoSpaceDE w:val="0"/>
        <w:autoSpaceDN w:val="0"/>
        <w:adjustRightInd w:val="0"/>
        <w:spacing w:after="0" w:line="240" w:lineRule="auto"/>
        <w:ind w:left="-397" w:right="-397"/>
        <w:rPr>
          <w:rFonts w:ascii="Calibri" w:hAnsi="Calibri" w:cs="Calibri"/>
          <w:b/>
          <w:color w:val="000000"/>
          <w:sz w:val="24"/>
          <w:szCs w:val="24"/>
        </w:rPr>
      </w:pPr>
    </w:p>
    <w:p w14:paraId="53E8725A" w14:textId="77777777" w:rsidR="00790960" w:rsidRDefault="00790960" w:rsidP="001D55BD">
      <w:pPr>
        <w:autoSpaceDE w:val="0"/>
        <w:autoSpaceDN w:val="0"/>
        <w:adjustRightInd w:val="0"/>
        <w:spacing w:after="0" w:line="240" w:lineRule="auto"/>
        <w:ind w:left="-397" w:right="-397"/>
        <w:rPr>
          <w:rFonts w:ascii="Calibri" w:hAnsi="Calibri" w:cs="Calibri"/>
          <w:b/>
          <w:color w:val="000000"/>
          <w:sz w:val="24"/>
          <w:szCs w:val="24"/>
        </w:rPr>
      </w:pPr>
    </w:p>
    <w:p w14:paraId="53E8725B" w14:textId="77777777" w:rsidR="001D55BD" w:rsidRPr="001D55BD" w:rsidRDefault="001D55BD" w:rsidP="001D55BD">
      <w:pPr>
        <w:autoSpaceDE w:val="0"/>
        <w:autoSpaceDN w:val="0"/>
        <w:adjustRightInd w:val="0"/>
        <w:spacing w:after="0" w:line="240" w:lineRule="auto"/>
        <w:ind w:left="-397" w:right="-397"/>
        <w:rPr>
          <w:rFonts w:ascii="Calibri" w:hAnsi="Calibri" w:cs="Calibri"/>
          <w:b/>
          <w:color w:val="000000"/>
          <w:sz w:val="24"/>
          <w:szCs w:val="24"/>
        </w:rPr>
      </w:pPr>
      <w:r w:rsidRPr="001D55BD">
        <w:rPr>
          <w:rFonts w:ascii="Calibri" w:hAnsi="Calibri" w:cs="Calibri"/>
          <w:b/>
          <w:color w:val="000000"/>
          <w:sz w:val="24"/>
          <w:szCs w:val="24"/>
        </w:rPr>
        <w:t>The factors of production (CELL):</w:t>
      </w:r>
    </w:p>
    <w:p w14:paraId="53E8725C" w14:textId="77777777" w:rsidR="001D55BD" w:rsidRDefault="001D55BD" w:rsidP="001D55BD">
      <w:pPr>
        <w:autoSpaceDE w:val="0"/>
        <w:autoSpaceDN w:val="0"/>
        <w:adjustRightInd w:val="0"/>
        <w:spacing w:after="0" w:line="240" w:lineRule="auto"/>
        <w:ind w:left="-397" w:right="-397"/>
        <w:rPr>
          <w:rFonts w:ascii="Calibri,Bold" w:hAnsi="Calibri,Bold" w:cs="Calibri,Bold"/>
          <w:b/>
          <w:bCs/>
          <w:color w:val="366093"/>
          <w:sz w:val="24"/>
          <w:szCs w:val="24"/>
        </w:rPr>
      </w:pPr>
      <w:r>
        <w:rPr>
          <w:rFonts w:ascii="Calibri,Bold" w:hAnsi="Calibri,Bold" w:cs="Calibri,Bold"/>
          <w:b/>
          <w:bCs/>
          <w:color w:val="366093"/>
          <w:sz w:val="24"/>
          <w:szCs w:val="24"/>
        </w:rPr>
        <w:t>Factor Description Reward/Incentive</w:t>
      </w:r>
    </w:p>
    <w:p w14:paraId="53E8725D" w14:textId="77777777" w:rsidR="001D55BD" w:rsidRDefault="001D55BD" w:rsidP="001D55BD">
      <w:pPr>
        <w:autoSpaceDE w:val="0"/>
        <w:autoSpaceDN w:val="0"/>
        <w:adjustRightInd w:val="0"/>
        <w:spacing w:after="0" w:line="240" w:lineRule="auto"/>
        <w:ind w:left="-397" w:right="-397"/>
        <w:rPr>
          <w:rFonts w:ascii="Calibri,Bold" w:hAnsi="Calibri,Bold" w:cs="Calibri,Bold"/>
          <w:b/>
          <w:bCs/>
          <w:color w:val="366093"/>
          <w:sz w:val="24"/>
          <w:szCs w:val="24"/>
        </w:rPr>
      </w:pPr>
      <w:r>
        <w:rPr>
          <w:noProof/>
          <w:lang w:eastAsia="en-GB"/>
        </w:rPr>
        <w:drawing>
          <wp:inline distT="0" distB="0" distL="0" distR="0" wp14:anchorId="53E874E7" wp14:editId="53E874E8">
            <wp:extent cx="5882185" cy="3440010"/>
            <wp:effectExtent l="0" t="0" r="444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63" t="27942" r="17038" b="12794"/>
                    <a:stretch/>
                  </pic:blipFill>
                  <pic:spPr bwMode="auto">
                    <a:xfrm>
                      <a:off x="0" y="0"/>
                      <a:ext cx="5920493" cy="3462413"/>
                    </a:xfrm>
                    <a:prstGeom prst="rect">
                      <a:avLst/>
                    </a:prstGeom>
                    <a:ln>
                      <a:noFill/>
                    </a:ln>
                    <a:extLst>
                      <a:ext uri="{53640926-AAD7-44D8-BBD7-CCE9431645EC}">
                        <a14:shadowObscured xmlns:a14="http://schemas.microsoft.com/office/drawing/2010/main"/>
                      </a:ext>
                    </a:extLst>
                  </pic:spPr>
                </pic:pic>
              </a:graphicData>
            </a:graphic>
          </wp:inline>
        </w:drawing>
      </w:r>
    </w:p>
    <w:p w14:paraId="53E8725E" w14:textId="77777777" w:rsidR="001D55BD" w:rsidRDefault="001D55BD" w:rsidP="001D55BD">
      <w:pPr>
        <w:autoSpaceDE w:val="0"/>
        <w:autoSpaceDN w:val="0"/>
        <w:adjustRightInd w:val="0"/>
        <w:spacing w:after="0" w:line="240" w:lineRule="auto"/>
        <w:ind w:left="-397" w:right="-397"/>
        <w:rPr>
          <w:rFonts w:ascii="Calibri,Bold" w:hAnsi="Calibri,Bold" w:cs="Calibri,Bold"/>
          <w:b/>
          <w:bCs/>
          <w:color w:val="366093"/>
          <w:sz w:val="24"/>
          <w:szCs w:val="24"/>
        </w:rPr>
      </w:pPr>
      <w:r>
        <w:rPr>
          <w:noProof/>
          <w:lang w:eastAsia="en-GB"/>
        </w:rPr>
        <w:drawing>
          <wp:inline distT="0" distB="0" distL="0" distR="0" wp14:anchorId="53E874E9" wp14:editId="53E874EA">
            <wp:extent cx="5882005" cy="2792716"/>
            <wp:effectExtent l="0" t="0" r="444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193" t="26670" r="17120" b="25481"/>
                    <a:stretch/>
                  </pic:blipFill>
                  <pic:spPr bwMode="auto">
                    <a:xfrm>
                      <a:off x="0" y="0"/>
                      <a:ext cx="5928533" cy="2814807"/>
                    </a:xfrm>
                    <a:prstGeom prst="rect">
                      <a:avLst/>
                    </a:prstGeom>
                    <a:ln>
                      <a:noFill/>
                    </a:ln>
                    <a:extLst>
                      <a:ext uri="{53640926-AAD7-44D8-BBD7-CCE9431645EC}">
                        <a14:shadowObscured xmlns:a14="http://schemas.microsoft.com/office/drawing/2010/main"/>
                      </a:ext>
                    </a:extLst>
                  </pic:spPr>
                </pic:pic>
              </a:graphicData>
            </a:graphic>
          </wp:inline>
        </w:drawing>
      </w:r>
    </w:p>
    <w:p w14:paraId="53E8725F" w14:textId="77777777" w:rsidR="001D55BD" w:rsidRDefault="001D55BD" w:rsidP="001D55BD">
      <w:pPr>
        <w:autoSpaceDE w:val="0"/>
        <w:autoSpaceDN w:val="0"/>
        <w:adjustRightInd w:val="0"/>
        <w:spacing w:after="0" w:line="240" w:lineRule="auto"/>
        <w:ind w:left="-397" w:right="-397"/>
        <w:rPr>
          <w:rFonts w:ascii="Calibri" w:hAnsi="Calibri" w:cs="Calibri"/>
          <w:color w:val="000000"/>
          <w:sz w:val="22"/>
          <w:szCs w:val="22"/>
        </w:rPr>
      </w:pPr>
      <w:r>
        <w:rPr>
          <w:rFonts w:ascii="Calibri" w:hAnsi="Calibri" w:cs="Calibri"/>
          <w:color w:val="000000"/>
          <w:sz w:val="22"/>
          <w:szCs w:val="22"/>
        </w:rPr>
        <w:t>These factors of production are inputs, and they produce outputs in the form of</w:t>
      </w:r>
    </w:p>
    <w:p w14:paraId="53E87260" w14:textId="77777777" w:rsidR="001D55BD" w:rsidRDefault="001D55BD" w:rsidP="001D55BD">
      <w:pPr>
        <w:autoSpaceDE w:val="0"/>
        <w:autoSpaceDN w:val="0"/>
        <w:adjustRightInd w:val="0"/>
        <w:spacing w:after="0" w:line="240" w:lineRule="auto"/>
        <w:ind w:left="-397" w:right="-397"/>
        <w:rPr>
          <w:rFonts w:ascii="Calibri" w:hAnsi="Calibri" w:cs="Calibri"/>
          <w:color w:val="000000"/>
          <w:sz w:val="22"/>
          <w:szCs w:val="22"/>
        </w:rPr>
      </w:pPr>
      <w:r>
        <w:rPr>
          <w:rFonts w:ascii="Calibri" w:hAnsi="Calibri" w:cs="Calibri"/>
          <w:color w:val="000000"/>
          <w:sz w:val="22"/>
          <w:szCs w:val="22"/>
        </w:rPr>
        <w:t>goods and services. This forms the economy.</w:t>
      </w:r>
    </w:p>
    <w:p w14:paraId="53E87261" w14:textId="77777777" w:rsidR="001D55BD" w:rsidRDefault="001D55BD" w:rsidP="001D55BD">
      <w:pPr>
        <w:autoSpaceDE w:val="0"/>
        <w:autoSpaceDN w:val="0"/>
        <w:adjustRightInd w:val="0"/>
        <w:spacing w:after="0" w:line="240" w:lineRule="auto"/>
        <w:ind w:left="-397" w:right="-397"/>
        <w:rPr>
          <w:rFonts w:ascii="Calibri,Bold" w:hAnsi="Calibri,Bold" w:cs="Calibri,Bold"/>
          <w:b/>
          <w:bCs/>
          <w:color w:val="000000"/>
          <w:sz w:val="24"/>
          <w:szCs w:val="24"/>
        </w:rPr>
      </w:pPr>
    </w:p>
    <w:p w14:paraId="53E87262" w14:textId="77777777" w:rsidR="001D55BD" w:rsidRPr="001D55BD" w:rsidRDefault="001D55BD" w:rsidP="001D55BD">
      <w:pPr>
        <w:autoSpaceDE w:val="0"/>
        <w:autoSpaceDN w:val="0"/>
        <w:adjustRightInd w:val="0"/>
        <w:spacing w:after="0" w:line="240" w:lineRule="auto"/>
        <w:ind w:left="-397" w:right="-397"/>
        <w:rPr>
          <w:rFonts w:ascii="Calibri,Bold" w:hAnsi="Calibri,Bold" w:cs="Calibri,Bold"/>
          <w:b/>
          <w:bCs/>
          <w:color w:val="000000"/>
          <w:sz w:val="24"/>
          <w:szCs w:val="24"/>
          <w:u w:val="single"/>
        </w:rPr>
      </w:pPr>
      <w:r w:rsidRPr="001D55BD">
        <w:rPr>
          <w:rFonts w:ascii="Calibri,Bold" w:hAnsi="Calibri,Bold" w:cs="Calibri,Bold"/>
          <w:b/>
          <w:bCs/>
          <w:color w:val="000000"/>
          <w:sz w:val="24"/>
          <w:szCs w:val="24"/>
          <w:u w:val="single"/>
        </w:rPr>
        <w:t>Renewable and non-renewable resources:</w:t>
      </w:r>
    </w:p>
    <w:p w14:paraId="53E87263" w14:textId="77777777" w:rsidR="001D55BD" w:rsidRDefault="001D55BD" w:rsidP="001D55BD">
      <w:pPr>
        <w:autoSpaceDE w:val="0"/>
        <w:autoSpaceDN w:val="0"/>
        <w:adjustRightInd w:val="0"/>
        <w:spacing w:after="0" w:line="240" w:lineRule="auto"/>
        <w:ind w:left="-397" w:right="-397"/>
        <w:rPr>
          <w:rFonts w:ascii="Calibri" w:hAnsi="Calibri" w:cs="Calibri"/>
          <w:color w:val="000000"/>
          <w:sz w:val="22"/>
          <w:szCs w:val="22"/>
        </w:rPr>
      </w:pPr>
      <w:r>
        <w:rPr>
          <w:rFonts w:ascii="Calibri" w:hAnsi="Calibri" w:cs="Calibri"/>
          <w:color w:val="000000"/>
          <w:sz w:val="22"/>
          <w:szCs w:val="22"/>
        </w:rPr>
        <w:t xml:space="preserve">Renewable resources can be replenished, so the stock level of the resources can be maintained over a period of time. For example, commodities such as oxygen, fish, or solar power are renewable </w:t>
      </w:r>
      <w:r>
        <w:rPr>
          <w:rFonts w:ascii="Calibri,Bold" w:hAnsi="Calibri,Bold" w:cs="Calibri,Bold"/>
          <w:b/>
          <w:bCs/>
          <w:color w:val="000000"/>
          <w:sz w:val="22"/>
          <w:szCs w:val="22"/>
        </w:rPr>
        <w:t>assuming the rate of consumption of the resource is</w:t>
      </w:r>
      <w:r>
        <w:rPr>
          <w:rFonts w:ascii="Calibri" w:hAnsi="Calibri" w:cs="Calibri"/>
          <w:color w:val="000000"/>
          <w:sz w:val="22"/>
          <w:szCs w:val="22"/>
        </w:rPr>
        <w:t xml:space="preserve"> </w:t>
      </w:r>
      <w:r>
        <w:rPr>
          <w:rFonts w:ascii="Calibri,Bold" w:hAnsi="Calibri,Bold" w:cs="Calibri,Bold"/>
          <w:b/>
          <w:bCs/>
          <w:color w:val="000000"/>
          <w:sz w:val="22"/>
          <w:szCs w:val="22"/>
        </w:rPr>
        <w:t xml:space="preserve">less than the rate of replenishment. </w:t>
      </w:r>
      <w:r>
        <w:rPr>
          <w:rFonts w:ascii="Calibri" w:hAnsi="Calibri" w:cs="Calibri"/>
          <w:color w:val="000000"/>
          <w:sz w:val="22"/>
          <w:szCs w:val="22"/>
        </w:rPr>
        <w:t>If the resource is consumed faster than it is renewed, the stock of the resource will decline over time. This is important in environmental economics, and can be managed by preventing or limiting deforestation, or imposing fishing quotas. Renewable resources are sustainable. However, currently, resources are being consumed faster than the</w:t>
      </w:r>
    </w:p>
    <w:p w14:paraId="53E87264" w14:textId="77777777" w:rsidR="007B34BA" w:rsidRPr="00790960" w:rsidRDefault="001D55BD" w:rsidP="00790960">
      <w:pPr>
        <w:autoSpaceDE w:val="0"/>
        <w:autoSpaceDN w:val="0"/>
        <w:adjustRightInd w:val="0"/>
        <w:spacing w:after="0" w:line="240" w:lineRule="auto"/>
        <w:ind w:left="-397" w:right="-397"/>
        <w:rPr>
          <w:rFonts w:ascii="Calibri" w:hAnsi="Calibri" w:cs="Calibri"/>
          <w:color w:val="000000"/>
          <w:sz w:val="22"/>
          <w:szCs w:val="22"/>
        </w:rPr>
      </w:pPr>
      <w:r>
        <w:rPr>
          <w:rFonts w:ascii="Calibri" w:hAnsi="Calibri" w:cs="Calibri"/>
          <w:color w:val="000000"/>
          <w:sz w:val="22"/>
          <w:szCs w:val="22"/>
        </w:rPr>
        <w:lastRenderedPageBreak/>
        <w:t>planet can replace them. The Worldwide Fund for Nature claims that two planets will be required to meet global demand by 2050 if this continues. Non-renewable resources cannot be renewed. For example, things produced from fossil fuels such as coal, oil and natural gas are non-renewable. The stock level decreases over time as it is consumed. Methods such as recycling and finding substitutes, such as wind farms, can reduce the rate of decline of the resource.</w:t>
      </w:r>
      <w:r w:rsidR="00790960">
        <w:rPr>
          <w:rFonts w:ascii="Calibri" w:hAnsi="Calibri" w:cs="Calibri"/>
          <w:color w:val="000000"/>
          <w:sz w:val="22"/>
          <w:szCs w:val="22"/>
        </w:rPr>
        <w:t xml:space="preserve"> </w:t>
      </w:r>
      <w:r>
        <w:rPr>
          <w:rFonts w:ascii="Calibri" w:hAnsi="Calibri" w:cs="Calibri"/>
          <w:color w:val="000000"/>
          <w:sz w:val="24"/>
          <w:szCs w:val="24"/>
        </w:rPr>
        <w:t>Production possibility frontiers (PPFs) depict the maximum productive potential of an economy, using a combination of two goods or services, when resources are fully and efficiently employed.</w:t>
      </w:r>
      <w:r w:rsidR="00790960">
        <w:rPr>
          <w:rFonts w:ascii="Calibri" w:hAnsi="Calibri" w:cs="Calibri"/>
          <w:color w:val="000000"/>
          <w:sz w:val="22"/>
          <w:szCs w:val="22"/>
        </w:rPr>
        <w:t xml:space="preserve"> </w:t>
      </w:r>
      <w:r>
        <w:rPr>
          <w:rFonts w:ascii="Calibri" w:hAnsi="Calibri" w:cs="Calibri"/>
          <w:color w:val="000000"/>
          <w:sz w:val="24"/>
          <w:szCs w:val="24"/>
        </w:rPr>
        <w:t>PPF curves can show the opportunity cost of using the scarce resources. For example, if the scare resource is milk, there is a trade-off between producing more cheese or more yoghurt from the milk. The PPF can show this:</w:t>
      </w:r>
    </w:p>
    <w:p w14:paraId="53E87265" w14:textId="77777777" w:rsidR="007B34BA" w:rsidRDefault="007B34BA" w:rsidP="001D55BD">
      <w:pPr>
        <w:autoSpaceDE w:val="0"/>
        <w:autoSpaceDN w:val="0"/>
        <w:adjustRightInd w:val="0"/>
        <w:spacing w:after="0" w:line="240" w:lineRule="auto"/>
        <w:ind w:left="-397" w:right="-397"/>
        <w:rPr>
          <w:rFonts w:ascii="Calibri" w:hAnsi="Calibri" w:cs="Calibri"/>
          <w:color w:val="000000"/>
          <w:sz w:val="24"/>
          <w:szCs w:val="24"/>
        </w:rPr>
      </w:pPr>
    </w:p>
    <w:p w14:paraId="53E87266" w14:textId="77777777" w:rsidR="007B34BA" w:rsidRDefault="007B34BA" w:rsidP="001D55BD">
      <w:pPr>
        <w:autoSpaceDE w:val="0"/>
        <w:autoSpaceDN w:val="0"/>
        <w:adjustRightInd w:val="0"/>
        <w:spacing w:after="0" w:line="240" w:lineRule="auto"/>
        <w:ind w:left="-397" w:right="-397"/>
        <w:rPr>
          <w:rFonts w:ascii="Calibri" w:hAnsi="Calibri" w:cs="Calibri"/>
          <w:color w:val="000000"/>
          <w:sz w:val="24"/>
          <w:szCs w:val="24"/>
        </w:rPr>
      </w:pPr>
      <w:r>
        <w:rPr>
          <w:noProof/>
          <w:lang w:eastAsia="en-GB"/>
        </w:rPr>
        <w:drawing>
          <wp:inline distT="0" distB="0" distL="0" distR="0" wp14:anchorId="53E874EB" wp14:editId="53E874EC">
            <wp:extent cx="3603009" cy="2807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292" t="10391" r="21897" b="20604"/>
                    <a:stretch/>
                  </pic:blipFill>
                  <pic:spPr bwMode="auto">
                    <a:xfrm>
                      <a:off x="0" y="0"/>
                      <a:ext cx="3620602" cy="2821690"/>
                    </a:xfrm>
                    <a:prstGeom prst="rect">
                      <a:avLst/>
                    </a:prstGeom>
                    <a:ln>
                      <a:noFill/>
                    </a:ln>
                    <a:extLst>
                      <a:ext uri="{53640926-AAD7-44D8-BBD7-CCE9431645EC}">
                        <a14:shadowObscured xmlns:a14="http://schemas.microsoft.com/office/drawing/2010/main"/>
                      </a:ext>
                    </a:extLst>
                  </pic:spPr>
                </pic:pic>
              </a:graphicData>
            </a:graphic>
          </wp:inline>
        </w:drawing>
      </w:r>
    </w:p>
    <w:p w14:paraId="53E87267" w14:textId="77777777" w:rsidR="007B34BA" w:rsidRDefault="007B34BA" w:rsidP="007B34BA">
      <w:pPr>
        <w:autoSpaceDE w:val="0"/>
        <w:autoSpaceDN w:val="0"/>
        <w:adjustRightInd w:val="0"/>
        <w:spacing w:after="0" w:line="240" w:lineRule="auto"/>
        <w:ind w:right="-397"/>
        <w:rPr>
          <w:rFonts w:ascii="Calibri" w:hAnsi="Calibri" w:cs="Calibri"/>
          <w:color w:val="000000"/>
          <w:sz w:val="24"/>
          <w:szCs w:val="24"/>
        </w:rPr>
      </w:pPr>
    </w:p>
    <w:p w14:paraId="53E87268" w14:textId="77777777" w:rsidR="007B34BA" w:rsidRDefault="007B34BA" w:rsidP="001D55BD">
      <w:pPr>
        <w:autoSpaceDE w:val="0"/>
        <w:autoSpaceDN w:val="0"/>
        <w:adjustRightInd w:val="0"/>
        <w:spacing w:after="0" w:line="240" w:lineRule="auto"/>
        <w:ind w:left="-397" w:right="-397"/>
        <w:rPr>
          <w:rFonts w:ascii="Calibri" w:hAnsi="Calibri" w:cs="Calibri"/>
          <w:color w:val="000000"/>
          <w:sz w:val="24"/>
          <w:szCs w:val="24"/>
        </w:rPr>
      </w:pPr>
    </w:p>
    <w:p w14:paraId="53E87269"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 xml:space="preserve"> Producing at points A and B are the most efficient combinations of output on the PPF. Producing at B, so more yoghurt than cheese is produced, incurs an opportunity</w:t>
      </w:r>
    </w:p>
    <w:p w14:paraId="53E8726A"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cost of producing more cheese. The law of diminishing returns states that the opportunity cost of producing more yoghurt increases, in terms of the lost units of cheese that could have been</w:t>
      </w:r>
    </w:p>
    <w:p w14:paraId="53E8726B"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produced. Producing at C or D is inefficient, and resources are not used to their full productive</w:t>
      </w:r>
    </w:p>
    <w:p w14:paraId="53E8726C" w14:textId="77777777" w:rsidR="007B34BA" w:rsidRPr="00790960" w:rsidRDefault="001D55BD" w:rsidP="00790960">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potential. There is the potential to use these resources more efficiently, which would shift production closer to the curve. Producing at E is not yet attaina</w:t>
      </w:r>
      <w:r w:rsidR="00790960">
        <w:rPr>
          <w:rFonts w:ascii="Calibri" w:hAnsi="Calibri" w:cs="Calibri"/>
          <w:color w:val="000000"/>
          <w:sz w:val="24"/>
          <w:szCs w:val="24"/>
        </w:rPr>
        <w:t>ble with the current resources.</w:t>
      </w:r>
    </w:p>
    <w:p w14:paraId="53E8726D" w14:textId="77777777" w:rsidR="007B34BA" w:rsidRDefault="007B34BA" w:rsidP="001D55BD">
      <w:pPr>
        <w:autoSpaceDE w:val="0"/>
        <w:autoSpaceDN w:val="0"/>
        <w:adjustRightInd w:val="0"/>
        <w:spacing w:after="0" w:line="240" w:lineRule="auto"/>
        <w:ind w:left="-397" w:right="-397"/>
        <w:rPr>
          <w:rFonts w:ascii="Calibri,Bold" w:hAnsi="Calibri,Bold" w:cs="Calibri,Bold"/>
          <w:b/>
          <w:bCs/>
          <w:color w:val="366093"/>
          <w:sz w:val="32"/>
          <w:szCs w:val="32"/>
        </w:rPr>
      </w:pPr>
    </w:p>
    <w:p w14:paraId="2C513AF4" w14:textId="77777777" w:rsidR="00AE64ED" w:rsidRDefault="00AE64ED" w:rsidP="001D55BD">
      <w:pPr>
        <w:autoSpaceDE w:val="0"/>
        <w:autoSpaceDN w:val="0"/>
        <w:adjustRightInd w:val="0"/>
        <w:spacing w:after="0" w:line="240" w:lineRule="auto"/>
        <w:ind w:left="-397" w:right="-397"/>
        <w:rPr>
          <w:rFonts w:ascii="Calibri,Bold" w:hAnsi="Calibri,Bold" w:cs="Calibri,Bold"/>
          <w:b/>
          <w:bCs/>
          <w:color w:val="366093"/>
          <w:sz w:val="32"/>
          <w:szCs w:val="32"/>
        </w:rPr>
      </w:pPr>
    </w:p>
    <w:p w14:paraId="5B86EAEE" w14:textId="77777777" w:rsidR="00AE64ED" w:rsidRDefault="00AE64ED" w:rsidP="001D55BD">
      <w:pPr>
        <w:autoSpaceDE w:val="0"/>
        <w:autoSpaceDN w:val="0"/>
        <w:adjustRightInd w:val="0"/>
        <w:spacing w:after="0" w:line="240" w:lineRule="auto"/>
        <w:ind w:left="-397" w:right="-397"/>
        <w:rPr>
          <w:rFonts w:ascii="Calibri,Bold" w:hAnsi="Calibri,Bold" w:cs="Calibri,Bold"/>
          <w:b/>
          <w:bCs/>
          <w:color w:val="366093"/>
          <w:sz w:val="32"/>
          <w:szCs w:val="32"/>
        </w:rPr>
      </w:pPr>
    </w:p>
    <w:p w14:paraId="41A3343C" w14:textId="77777777" w:rsidR="00AE64ED" w:rsidRDefault="00AE64ED" w:rsidP="001D55BD">
      <w:pPr>
        <w:autoSpaceDE w:val="0"/>
        <w:autoSpaceDN w:val="0"/>
        <w:adjustRightInd w:val="0"/>
        <w:spacing w:after="0" w:line="240" w:lineRule="auto"/>
        <w:ind w:left="-397" w:right="-397"/>
        <w:rPr>
          <w:rFonts w:ascii="Calibri,Bold" w:hAnsi="Calibri,Bold" w:cs="Calibri,Bold"/>
          <w:b/>
          <w:bCs/>
          <w:color w:val="366093"/>
          <w:sz w:val="32"/>
          <w:szCs w:val="32"/>
        </w:rPr>
      </w:pPr>
    </w:p>
    <w:p w14:paraId="005B66DA" w14:textId="77777777" w:rsidR="00AE64ED" w:rsidRDefault="00AE64ED" w:rsidP="001D55BD">
      <w:pPr>
        <w:autoSpaceDE w:val="0"/>
        <w:autoSpaceDN w:val="0"/>
        <w:adjustRightInd w:val="0"/>
        <w:spacing w:after="0" w:line="240" w:lineRule="auto"/>
        <w:ind w:left="-397" w:right="-397"/>
        <w:rPr>
          <w:rFonts w:ascii="Calibri,Bold" w:hAnsi="Calibri,Bold" w:cs="Calibri,Bold"/>
          <w:b/>
          <w:bCs/>
          <w:color w:val="366093"/>
          <w:sz w:val="32"/>
          <w:szCs w:val="32"/>
        </w:rPr>
      </w:pPr>
    </w:p>
    <w:p w14:paraId="110BC6A8" w14:textId="77777777" w:rsidR="00AE64ED" w:rsidRDefault="00AE64ED" w:rsidP="001D55BD">
      <w:pPr>
        <w:autoSpaceDE w:val="0"/>
        <w:autoSpaceDN w:val="0"/>
        <w:adjustRightInd w:val="0"/>
        <w:spacing w:after="0" w:line="240" w:lineRule="auto"/>
        <w:ind w:left="-397" w:right="-397"/>
        <w:rPr>
          <w:rFonts w:ascii="Calibri,Bold" w:hAnsi="Calibri,Bold" w:cs="Calibri,Bold"/>
          <w:b/>
          <w:bCs/>
          <w:color w:val="366093"/>
          <w:sz w:val="32"/>
          <w:szCs w:val="32"/>
        </w:rPr>
      </w:pPr>
    </w:p>
    <w:p w14:paraId="62F9D522" w14:textId="77777777" w:rsidR="00AE64ED" w:rsidRDefault="00AE64ED" w:rsidP="001D55BD">
      <w:pPr>
        <w:autoSpaceDE w:val="0"/>
        <w:autoSpaceDN w:val="0"/>
        <w:adjustRightInd w:val="0"/>
        <w:spacing w:after="0" w:line="240" w:lineRule="auto"/>
        <w:ind w:left="-397" w:right="-397"/>
        <w:rPr>
          <w:rFonts w:ascii="Calibri,Bold" w:hAnsi="Calibri,Bold" w:cs="Calibri,Bold"/>
          <w:b/>
          <w:bCs/>
          <w:color w:val="366093"/>
          <w:sz w:val="32"/>
          <w:szCs w:val="32"/>
        </w:rPr>
      </w:pPr>
    </w:p>
    <w:p w14:paraId="2EB4A78D" w14:textId="77777777" w:rsidR="00AE64ED" w:rsidRDefault="00AE64ED" w:rsidP="001D55BD">
      <w:pPr>
        <w:autoSpaceDE w:val="0"/>
        <w:autoSpaceDN w:val="0"/>
        <w:adjustRightInd w:val="0"/>
        <w:spacing w:after="0" w:line="240" w:lineRule="auto"/>
        <w:ind w:left="-397" w:right="-397"/>
        <w:rPr>
          <w:rFonts w:ascii="Calibri,Bold" w:hAnsi="Calibri,Bold" w:cs="Calibri,Bold"/>
          <w:b/>
          <w:bCs/>
          <w:color w:val="366093"/>
          <w:sz w:val="32"/>
          <w:szCs w:val="32"/>
        </w:rPr>
      </w:pPr>
    </w:p>
    <w:p w14:paraId="235BC18D" w14:textId="77777777" w:rsidR="00AE64ED" w:rsidRDefault="00AE64ED" w:rsidP="001D55BD">
      <w:pPr>
        <w:autoSpaceDE w:val="0"/>
        <w:autoSpaceDN w:val="0"/>
        <w:adjustRightInd w:val="0"/>
        <w:spacing w:after="0" w:line="240" w:lineRule="auto"/>
        <w:ind w:left="-397" w:right="-397"/>
        <w:rPr>
          <w:rFonts w:ascii="Calibri,Bold" w:hAnsi="Calibri,Bold" w:cs="Calibri,Bold"/>
          <w:b/>
          <w:bCs/>
          <w:color w:val="366093"/>
          <w:sz w:val="32"/>
          <w:szCs w:val="32"/>
        </w:rPr>
      </w:pPr>
    </w:p>
    <w:p w14:paraId="7D28FDE9" w14:textId="77777777" w:rsidR="00AE64ED" w:rsidRDefault="00AE64ED" w:rsidP="001D55BD">
      <w:pPr>
        <w:autoSpaceDE w:val="0"/>
        <w:autoSpaceDN w:val="0"/>
        <w:adjustRightInd w:val="0"/>
        <w:spacing w:after="0" w:line="240" w:lineRule="auto"/>
        <w:ind w:left="-397" w:right="-397"/>
        <w:rPr>
          <w:rFonts w:ascii="Calibri,Bold" w:hAnsi="Calibri,Bold" w:cs="Calibri,Bold"/>
          <w:b/>
          <w:bCs/>
          <w:color w:val="366093"/>
          <w:sz w:val="32"/>
          <w:szCs w:val="32"/>
        </w:rPr>
      </w:pPr>
    </w:p>
    <w:p w14:paraId="53E8726E" w14:textId="121CFD2A" w:rsidR="001D55BD" w:rsidRDefault="001D55BD" w:rsidP="001D55BD">
      <w:pPr>
        <w:autoSpaceDE w:val="0"/>
        <w:autoSpaceDN w:val="0"/>
        <w:adjustRightInd w:val="0"/>
        <w:spacing w:after="0" w:line="240" w:lineRule="auto"/>
        <w:ind w:left="-397" w:right="-397"/>
        <w:rPr>
          <w:rFonts w:ascii="Calibri,Bold" w:hAnsi="Calibri,Bold" w:cs="Calibri,Bold"/>
          <w:b/>
          <w:bCs/>
          <w:color w:val="366093"/>
          <w:sz w:val="32"/>
          <w:szCs w:val="32"/>
        </w:rPr>
      </w:pPr>
      <w:r>
        <w:rPr>
          <w:rFonts w:ascii="Calibri,Bold" w:hAnsi="Calibri,Bold" w:cs="Calibri,Bold"/>
          <w:b/>
          <w:bCs/>
          <w:color w:val="366093"/>
          <w:sz w:val="32"/>
          <w:szCs w:val="32"/>
        </w:rPr>
        <w:lastRenderedPageBreak/>
        <w:t>1.1.4 Production Possibility Frontiers</w:t>
      </w:r>
    </w:p>
    <w:p w14:paraId="53E8726F" w14:textId="77777777" w:rsidR="001D55BD" w:rsidRDefault="001D55BD" w:rsidP="001D55BD">
      <w:pPr>
        <w:autoSpaceDE w:val="0"/>
        <w:autoSpaceDN w:val="0"/>
        <w:adjustRightInd w:val="0"/>
        <w:spacing w:after="0" w:line="240" w:lineRule="auto"/>
        <w:ind w:left="-397" w:right="-397"/>
        <w:rPr>
          <w:rFonts w:ascii="Arial" w:hAnsi="Arial" w:cs="Arial"/>
          <w:color w:val="FFFFFF"/>
          <w:sz w:val="17"/>
          <w:szCs w:val="17"/>
        </w:rPr>
      </w:pPr>
      <w:r>
        <w:rPr>
          <w:rFonts w:ascii="Arial" w:hAnsi="Arial" w:cs="Arial"/>
          <w:color w:val="FFFFFF"/>
          <w:sz w:val="17"/>
          <w:szCs w:val="17"/>
        </w:rPr>
        <w:t>www</w:t>
      </w:r>
      <w:r w:rsidR="007B34BA">
        <w:rPr>
          <w:noProof/>
          <w:lang w:eastAsia="en-GB"/>
        </w:rPr>
        <w:drawing>
          <wp:inline distT="0" distB="0" distL="0" distR="0" wp14:anchorId="53E874ED" wp14:editId="53E874EE">
            <wp:extent cx="5280645" cy="32481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655" t="20782" r="20495" b="14371"/>
                    <a:stretch/>
                  </pic:blipFill>
                  <pic:spPr bwMode="auto">
                    <a:xfrm>
                      <a:off x="0" y="0"/>
                      <a:ext cx="5305027" cy="326316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FFFFFF"/>
          <w:sz w:val="17"/>
          <w:szCs w:val="17"/>
        </w:rPr>
        <w:t>.</w:t>
      </w:r>
      <w:r w:rsidR="00790960">
        <w:rPr>
          <w:rFonts w:ascii="Arial" w:hAnsi="Arial" w:cs="Arial"/>
          <w:color w:val="FFFFFF"/>
          <w:sz w:val="17"/>
          <w:szCs w:val="17"/>
        </w:rPr>
        <w:t xml:space="preserve"> </w:t>
      </w:r>
    </w:p>
    <w:p w14:paraId="53E87270"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This PPF shows the opportunity cost of producing each product. Producing 100 units of cheese means that only 40 units of yoghurt can be produced instead of the potential of 90. Therefore, the opportunity cost is 90 - 40 = 50 units of yoghurt.</w:t>
      </w:r>
    </w:p>
    <w:p w14:paraId="53E87271" w14:textId="77777777" w:rsidR="001D55BD" w:rsidRDefault="001D55BD" w:rsidP="001D55BD">
      <w:pPr>
        <w:autoSpaceDE w:val="0"/>
        <w:autoSpaceDN w:val="0"/>
        <w:adjustRightInd w:val="0"/>
        <w:spacing w:after="0" w:line="240" w:lineRule="auto"/>
        <w:ind w:left="-397" w:right="-397"/>
        <w:rPr>
          <w:rFonts w:ascii="Calibri,Bold" w:hAnsi="Calibri,Bold" w:cs="Calibri,Bold"/>
          <w:b/>
          <w:bCs/>
          <w:color w:val="000000"/>
          <w:sz w:val="28"/>
          <w:szCs w:val="28"/>
        </w:rPr>
      </w:pPr>
      <w:r>
        <w:rPr>
          <w:rFonts w:ascii="Calibri,Bold" w:hAnsi="Calibri,Bold" w:cs="Calibri,Bold"/>
          <w:b/>
          <w:bCs/>
          <w:color w:val="000000"/>
          <w:sz w:val="28"/>
          <w:szCs w:val="28"/>
        </w:rPr>
        <w:t>Economic growth and decline:</w:t>
      </w:r>
    </w:p>
    <w:p w14:paraId="53E87272"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The PPF can also depict economic growth or decline. Only production under and on the PPF is attainable. Production outside of the PPF is not obtainable. However, only production on the PPF uses resources efficiently (A and B). It is inefficient to produce below the PPF (point C).</w:t>
      </w:r>
    </w:p>
    <w:p w14:paraId="53E87273" w14:textId="77777777" w:rsidR="007B34BA" w:rsidRDefault="007B34BA" w:rsidP="001D55BD">
      <w:pPr>
        <w:autoSpaceDE w:val="0"/>
        <w:autoSpaceDN w:val="0"/>
        <w:adjustRightInd w:val="0"/>
        <w:spacing w:after="0" w:line="240" w:lineRule="auto"/>
        <w:ind w:left="-397" w:right="-397"/>
        <w:rPr>
          <w:rFonts w:ascii="Calibri" w:hAnsi="Calibri" w:cs="Calibri"/>
          <w:color w:val="000000"/>
          <w:sz w:val="24"/>
          <w:szCs w:val="24"/>
        </w:rPr>
      </w:pPr>
      <w:r>
        <w:rPr>
          <w:noProof/>
          <w:lang w:eastAsia="en-GB"/>
        </w:rPr>
        <w:drawing>
          <wp:inline distT="0" distB="0" distL="0" distR="0" wp14:anchorId="53E874EF" wp14:editId="53E874F0">
            <wp:extent cx="5512037" cy="3276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363" t="14548" r="24477" b="19782"/>
                    <a:stretch/>
                  </pic:blipFill>
                  <pic:spPr bwMode="auto">
                    <a:xfrm>
                      <a:off x="0" y="0"/>
                      <a:ext cx="5547255" cy="3297535"/>
                    </a:xfrm>
                    <a:prstGeom prst="rect">
                      <a:avLst/>
                    </a:prstGeom>
                    <a:ln>
                      <a:noFill/>
                    </a:ln>
                    <a:extLst>
                      <a:ext uri="{53640926-AAD7-44D8-BBD7-CCE9431645EC}">
                        <a14:shadowObscured xmlns:a14="http://schemas.microsoft.com/office/drawing/2010/main"/>
                      </a:ext>
                    </a:extLst>
                  </pic:spPr>
                </pic:pic>
              </a:graphicData>
            </a:graphic>
          </wp:inline>
        </w:drawing>
      </w:r>
    </w:p>
    <w:p w14:paraId="53E87274" w14:textId="77777777" w:rsidR="007B34BA" w:rsidRDefault="007B34BA" w:rsidP="001D55BD">
      <w:pPr>
        <w:autoSpaceDE w:val="0"/>
        <w:autoSpaceDN w:val="0"/>
        <w:adjustRightInd w:val="0"/>
        <w:spacing w:after="0" w:line="240" w:lineRule="auto"/>
        <w:ind w:left="-397" w:right="-397"/>
        <w:rPr>
          <w:rFonts w:ascii="Calibri" w:hAnsi="Calibri" w:cs="Calibri"/>
          <w:color w:val="000000"/>
          <w:sz w:val="24"/>
          <w:szCs w:val="24"/>
        </w:rPr>
      </w:pPr>
    </w:p>
    <w:p w14:paraId="53E87275" w14:textId="77777777" w:rsidR="007B34BA" w:rsidRDefault="007B34BA" w:rsidP="001D55BD">
      <w:pPr>
        <w:autoSpaceDE w:val="0"/>
        <w:autoSpaceDN w:val="0"/>
        <w:adjustRightInd w:val="0"/>
        <w:spacing w:after="0" w:line="240" w:lineRule="auto"/>
        <w:ind w:left="-397" w:right="-397"/>
        <w:rPr>
          <w:rFonts w:ascii="Calibri" w:hAnsi="Calibri" w:cs="Calibri"/>
          <w:color w:val="000000"/>
          <w:sz w:val="24"/>
          <w:szCs w:val="24"/>
        </w:rPr>
      </w:pPr>
    </w:p>
    <w:p w14:paraId="53E87276" w14:textId="77777777" w:rsidR="007B34BA" w:rsidRDefault="007B34BA" w:rsidP="001D55BD">
      <w:pPr>
        <w:autoSpaceDE w:val="0"/>
        <w:autoSpaceDN w:val="0"/>
        <w:adjustRightInd w:val="0"/>
        <w:spacing w:after="0" w:line="240" w:lineRule="auto"/>
        <w:ind w:left="-397" w:right="-397"/>
        <w:rPr>
          <w:rFonts w:ascii="Calibri" w:hAnsi="Calibri" w:cs="Calibri"/>
          <w:color w:val="000000"/>
          <w:sz w:val="24"/>
          <w:szCs w:val="24"/>
        </w:rPr>
      </w:pPr>
    </w:p>
    <w:p w14:paraId="53E87277" w14:textId="77777777" w:rsidR="007B34BA" w:rsidRDefault="007B34BA" w:rsidP="001D55BD">
      <w:pPr>
        <w:autoSpaceDE w:val="0"/>
        <w:autoSpaceDN w:val="0"/>
        <w:adjustRightInd w:val="0"/>
        <w:spacing w:after="0" w:line="240" w:lineRule="auto"/>
        <w:ind w:left="-397" w:right="-397"/>
        <w:rPr>
          <w:rFonts w:ascii="Calibri" w:hAnsi="Calibri" w:cs="Calibri"/>
          <w:color w:val="000000"/>
          <w:sz w:val="24"/>
          <w:szCs w:val="24"/>
        </w:rPr>
      </w:pPr>
    </w:p>
    <w:p w14:paraId="53E87278"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r>
        <w:rPr>
          <w:rFonts w:ascii="Courier New" w:hAnsi="Courier New" w:cs="Courier New"/>
          <w:color w:val="000000"/>
          <w:sz w:val="24"/>
          <w:szCs w:val="24"/>
        </w:rPr>
        <w:lastRenderedPageBreak/>
        <w:t xml:space="preserve">o </w:t>
      </w:r>
      <w:r>
        <w:rPr>
          <w:rFonts w:ascii="Calibri" w:hAnsi="Calibri" w:cs="Calibri"/>
          <w:color w:val="000000"/>
          <w:sz w:val="24"/>
          <w:szCs w:val="24"/>
        </w:rPr>
        <w:t xml:space="preserve">A fixed </w:t>
      </w:r>
      <w:proofErr w:type="gramStart"/>
      <w:r>
        <w:rPr>
          <w:rFonts w:ascii="Calibri" w:hAnsi="Calibri" w:cs="Calibri"/>
          <w:color w:val="000000"/>
          <w:sz w:val="24"/>
          <w:szCs w:val="24"/>
        </w:rPr>
        <w:t>amount</w:t>
      </w:r>
      <w:proofErr w:type="gramEnd"/>
      <w:r>
        <w:rPr>
          <w:rFonts w:ascii="Calibri" w:hAnsi="Calibri" w:cs="Calibri"/>
          <w:color w:val="000000"/>
          <w:sz w:val="24"/>
          <w:szCs w:val="24"/>
        </w:rPr>
        <w:t xml:space="preserve"> of resources are used</w:t>
      </w:r>
    </w:p>
    <w:p w14:paraId="53E87279"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r>
        <w:rPr>
          <w:rFonts w:ascii="Courier New" w:hAnsi="Courier New" w:cs="Courier New"/>
          <w:color w:val="000000"/>
          <w:sz w:val="24"/>
          <w:szCs w:val="24"/>
        </w:rPr>
        <w:t xml:space="preserve">o </w:t>
      </w:r>
      <w:r>
        <w:rPr>
          <w:rFonts w:ascii="Calibri" w:hAnsi="Calibri" w:cs="Calibri"/>
          <w:color w:val="000000"/>
          <w:sz w:val="24"/>
          <w:szCs w:val="24"/>
        </w:rPr>
        <w:t>There is a constant state of technology</w:t>
      </w:r>
    </w:p>
    <w:p w14:paraId="53E8727A" w14:textId="77777777" w:rsidR="007B34BA" w:rsidRDefault="007B34BA" w:rsidP="001D55BD">
      <w:pPr>
        <w:autoSpaceDE w:val="0"/>
        <w:autoSpaceDN w:val="0"/>
        <w:adjustRightInd w:val="0"/>
        <w:spacing w:after="0" w:line="240" w:lineRule="auto"/>
        <w:ind w:left="-397" w:right="-397"/>
        <w:rPr>
          <w:rFonts w:ascii="Calibri" w:hAnsi="Calibri" w:cs="Calibri"/>
          <w:color w:val="000000"/>
          <w:sz w:val="24"/>
          <w:szCs w:val="24"/>
        </w:rPr>
      </w:pPr>
    </w:p>
    <w:p w14:paraId="53E8727B"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An increase in the quantity or quality of resources shifts the PPF curve outwards, so the productive potential of the economy increases, and there is economic growth. This can be achieved with the use of supply side policies. A PPF curve may shift inwards as a result of a decrease in the quality or quantity of resources in an economy. A country may see their PPF curve shift inwards if they are affected by natural disasters, such as flooding, or if there is brain drain. Moving along the PPF is different to shifting the PPF. Moving along the PPF uses the same number and state of resources, and shifts production from fewer consumer goods to more capital goods, for instance. This incurs an opportunity cost. Shifting the PPF curve outwards, for example, uses either more resources o resources of a greater quality. This reduces the opportunity cost of producing either capital or consumer goods, since more goods can be produced overall.</w:t>
      </w:r>
    </w:p>
    <w:p w14:paraId="53E8727C" w14:textId="77777777" w:rsidR="007B34BA" w:rsidRDefault="007B34BA" w:rsidP="001D55BD">
      <w:pPr>
        <w:autoSpaceDE w:val="0"/>
        <w:autoSpaceDN w:val="0"/>
        <w:adjustRightInd w:val="0"/>
        <w:spacing w:after="0" w:line="240" w:lineRule="auto"/>
        <w:ind w:left="-397" w:right="-397"/>
        <w:rPr>
          <w:rFonts w:ascii="Calibri" w:hAnsi="Calibri" w:cs="Calibri"/>
          <w:color w:val="000000"/>
          <w:sz w:val="24"/>
          <w:szCs w:val="24"/>
        </w:rPr>
      </w:pPr>
    </w:p>
    <w:p w14:paraId="53E8727D"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r>
        <w:rPr>
          <w:rFonts w:ascii="Calibri,Bold" w:hAnsi="Calibri,Bold" w:cs="Calibri,Bold"/>
          <w:b/>
          <w:bCs/>
          <w:color w:val="000000"/>
          <w:sz w:val="24"/>
          <w:szCs w:val="24"/>
        </w:rPr>
        <w:t xml:space="preserve">Capital goods </w:t>
      </w:r>
      <w:r>
        <w:rPr>
          <w:rFonts w:ascii="Calibri" w:hAnsi="Calibri" w:cs="Calibri"/>
          <w:color w:val="000000"/>
          <w:sz w:val="24"/>
          <w:szCs w:val="24"/>
        </w:rPr>
        <w:t>are goods which can be used to produce other goods, such as</w:t>
      </w:r>
    </w:p>
    <w:p w14:paraId="53E8727E"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machinery.</w:t>
      </w:r>
    </w:p>
    <w:p w14:paraId="53E8727F" w14:textId="77777777" w:rsidR="001D55BD" w:rsidRDefault="001D55BD" w:rsidP="001D55BD">
      <w:pPr>
        <w:autoSpaceDE w:val="0"/>
        <w:autoSpaceDN w:val="0"/>
        <w:adjustRightInd w:val="0"/>
        <w:spacing w:after="0" w:line="240" w:lineRule="auto"/>
        <w:ind w:left="-397" w:right="-397"/>
        <w:rPr>
          <w:rFonts w:ascii="Calibri" w:hAnsi="Calibri" w:cs="Calibri"/>
          <w:color w:val="000000"/>
          <w:sz w:val="24"/>
          <w:szCs w:val="24"/>
        </w:rPr>
      </w:pPr>
      <w:r>
        <w:rPr>
          <w:rFonts w:ascii="Calibri,Bold" w:hAnsi="Calibri,Bold" w:cs="Calibri,Bold"/>
          <w:b/>
          <w:bCs/>
          <w:color w:val="000000"/>
          <w:sz w:val="24"/>
          <w:szCs w:val="24"/>
        </w:rPr>
        <w:t xml:space="preserve">Consumer goods </w:t>
      </w:r>
      <w:r>
        <w:rPr>
          <w:rFonts w:ascii="Calibri" w:hAnsi="Calibri" w:cs="Calibri"/>
          <w:color w:val="000000"/>
          <w:sz w:val="24"/>
          <w:szCs w:val="24"/>
        </w:rPr>
        <w:t>are goods which cannot be used to produce other goods, such as</w:t>
      </w:r>
    </w:p>
    <w:p w14:paraId="53E87280" w14:textId="77777777" w:rsidR="007B34BA" w:rsidRDefault="001D55BD" w:rsidP="007B34BA">
      <w:pPr>
        <w:ind w:left="-397" w:right="-397"/>
        <w:rPr>
          <w:rFonts w:ascii="Calibri" w:hAnsi="Calibri" w:cs="Calibri"/>
          <w:color w:val="000000"/>
          <w:sz w:val="24"/>
          <w:szCs w:val="24"/>
        </w:rPr>
      </w:pPr>
      <w:r>
        <w:rPr>
          <w:rFonts w:ascii="Calibri" w:hAnsi="Calibri" w:cs="Calibri"/>
          <w:color w:val="000000"/>
          <w:sz w:val="24"/>
          <w:szCs w:val="24"/>
        </w:rPr>
        <w:t>clothing.</w:t>
      </w:r>
    </w:p>
    <w:p w14:paraId="53E87281" w14:textId="77777777" w:rsidR="007B34BA" w:rsidRPr="007B34BA" w:rsidRDefault="007B34BA" w:rsidP="001D55BD">
      <w:pPr>
        <w:ind w:left="-397" w:right="-397"/>
        <w:rPr>
          <w:rFonts w:ascii="Calibri" w:hAnsi="Calibri" w:cs="Calibri"/>
          <w:color w:val="000000"/>
          <w:sz w:val="28"/>
          <w:szCs w:val="24"/>
        </w:rPr>
      </w:pPr>
      <w:r w:rsidRPr="007B34BA">
        <w:rPr>
          <w:rFonts w:ascii="Calibri" w:hAnsi="Calibri" w:cs="Calibri"/>
          <w:color w:val="000000"/>
          <w:sz w:val="28"/>
          <w:szCs w:val="24"/>
        </w:rPr>
        <w:t>Tasks:</w:t>
      </w:r>
    </w:p>
    <w:p w14:paraId="53E87282" w14:textId="77777777" w:rsidR="007B34BA" w:rsidRDefault="007B34BA" w:rsidP="007B34BA">
      <w:pPr>
        <w:pStyle w:val="ListParagraph"/>
        <w:numPr>
          <w:ilvl w:val="0"/>
          <w:numId w:val="18"/>
        </w:numPr>
        <w:ind w:right="-397"/>
        <w:rPr>
          <w:rFonts w:ascii="Lucida Sans" w:hAnsi="Lucida Sans" w:cs="Arial"/>
          <w:b/>
          <w:bCs/>
          <w:sz w:val="24"/>
          <w:szCs w:val="24"/>
          <w:u w:val="single"/>
        </w:rPr>
      </w:pPr>
      <w:r>
        <w:rPr>
          <w:rFonts w:ascii="Lucida Sans" w:hAnsi="Lucida Sans" w:cs="Arial"/>
          <w:b/>
          <w:bCs/>
          <w:sz w:val="24"/>
          <w:szCs w:val="24"/>
          <w:u w:val="single"/>
        </w:rPr>
        <w:t>Define and provide real life examples of key terms below:</w:t>
      </w:r>
    </w:p>
    <w:tbl>
      <w:tblPr>
        <w:tblStyle w:val="TableGrid"/>
        <w:tblW w:w="0" w:type="auto"/>
        <w:tblInd w:w="-431" w:type="dxa"/>
        <w:tblLook w:val="04A0" w:firstRow="1" w:lastRow="0" w:firstColumn="1" w:lastColumn="0" w:noHBand="0" w:noVBand="1"/>
      </w:tblPr>
      <w:tblGrid>
        <w:gridCol w:w="2694"/>
        <w:gridCol w:w="3821"/>
        <w:gridCol w:w="3061"/>
      </w:tblGrid>
      <w:tr w:rsidR="007B34BA" w14:paraId="53E87286" w14:textId="77777777" w:rsidTr="007B34BA">
        <w:tc>
          <w:tcPr>
            <w:tcW w:w="2694" w:type="dxa"/>
          </w:tcPr>
          <w:p w14:paraId="53E87283" w14:textId="77777777" w:rsidR="007B34BA" w:rsidRDefault="007B34BA" w:rsidP="007B34BA">
            <w:pPr>
              <w:pStyle w:val="ListParagraph"/>
              <w:ind w:left="0" w:right="-397"/>
              <w:rPr>
                <w:rFonts w:ascii="Lucida Sans" w:hAnsi="Lucida Sans" w:cs="Arial"/>
                <w:b/>
                <w:bCs/>
                <w:sz w:val="24"/>
                <w:szCs w:val="24"/>
                <w:u w:val="single"/>
              </w:rPr>
            </w:pPr>
          </w:p>
        </w:tc>
        <w:tc>
          <w:tcPr>
            <w:tcW w:w="3821" w:type="dxa"/>
          </w:tcPr>
          <w:p w14:paraId="53E87284" w14:textId="77777777" w:rsidR="007B34BA" w:rsidRDefault="007B34BA" w:rsidP="007B34BA">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Define </w:t>
            </w:r>
          </w:p>
        </w:tc>
        <w:tc>
          <w:tcPr>
            <w:tcW w:w="3061" w:type="dxa"/>
          </w:tcPr>
          <w:p w14:paraId="53E87285" w14:textId="77777777" w:rsidR="007B34BA" w:rsidRDefault="007B34BA" w:rsidP="007B34BA">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Example(s) </w:t>
            </w:r>
          </w:p>
        </w:tc>
      </w:tr>
      <w:tr w:rsidR="007B34BA" w14:paraId="53E8728B" w14:textId="77777777" w:rsidTr="007B34BA">
        <w:tc>
          <w:tcPr>
            <w:tcW w:w="2694" w:type="dxa"/>
          </w:tcPr>
          <w:p w14:paraId="53E87287" w14:textId="77777777" w:rsidR="007B34BA" w:rsidRDefault="007B34BA" w:rsidP="007B34BA">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Ceteris Paribus</w:t>
            </w:r>
          </w:p>
        </w:tc>
        <w:tc>
          <w:tcPr>
            <w:tcW w:w="3821" w:type="dxa"/>
          </w:tcPr>
          <w:p w14:paraId="53E87288" w14:textId="77777777" w:rsidR="007B34BA" w:rsidRDefault="007B34BA" w:rsidP="007B34BA">
            <w:pPr>
              <w:pStyle w:val="ListParagraph"/>
              <w:ind w:left="0" w:right="-397"/>
              <w:rPr>
                <w:rFonts w:ascii="Lucida Sans" w:hAnsi="Lucida Sans" w:cs="Arial"/>
                <w:b/>
                <w:bCs/>
                <w:sz w:val="24"/>
                <w:szCs w:val="24"/>
                <w:u w:val="single"/>
              </w:rPr>
            </w:pPr>
          </w:p>
        </w:tc>
        <w:tc>
          <w:tcPr>
            <w:tcW w:w="3061" w:type="dxa"/>
          </w:tcPr>
          <w:p w14:paraId="53E87289" w14:textId="77777777" w:rsidR="007B34BA" w:rsidRDefault="007B34BA" w:rsidP="007B34BA">
            <w:pPr>
              <w:pStyle w:val="ListParagraph"/>
              <w:ind w:left="0" w:right="-397"/>
              <w:rPr>
                <w:rFonts w:ascii="Lucida Sans" w:hAnsi="Lucida Sans" w:cs="Arial"/>
                <w:b/>
                <w:bCs/>
                <w:sz w:val="24"/>
                <w:szCs w:val="24"/>
                <w:u w:val="single"/>
              </w:rPr>
            </w:pPr>
          </w:p>
          <w:p w14:paraId="53E8728A" w14:textId="77777777" w:rsidR="007B34BA" w:rsidRDefault="007B34BA" w:rsidP="007B34BA">
            <w:pPr>
              <w:pStyle w:val="ListParagraph"/>
              <w:ind w:left="0" w:right="-397"/>
              <w:rPr>
                <w:rFonts w:ascii="Lucida Sans" w:hAnsi="Lucida Sans" w:cs="Arial"/>
                <w:b/>
                <w:bCs/>
                <w:sz w:val="24"/>
                <w:szCs w:val="24"/>
                <w:u w:val="single"/>
              </w:rPr>
            </w:pPr>
          </w:p>
        </w:tc>
      </w:tr>
      <w:tr w:rsidR="007B34BA" w14:paraId="53E87290" w14:textId="77777777" w:rsidTr="007B34BA">
        <w:tc>
          <w:tcPr>
            <w:tcW w:w="2694" w:type="dxa"/>
          </w:tcPr>
          <w:p w14:paraId="53E8728C" w14:textId="77777777" w:rsidR="007B34BA" w:rsidRDefault="007B34BA" w:rsidP="007B34BA">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Opportunity cost</w:t>
            </w:r>
          </w:p>
        </w:tc>
        <w:tc>
          <w:tcPr>
            <w:tcW w:w="3821" w:type="dxa"/>
          </w:tcPr>
          <w:p w14:paraId="53E8728D" w14:textId="77777777" w:rsidR="007B34BA" w:rsidRDefault="007B34BA" w:rsidP="007B34BA">
            <w:pPr>
              <w:pStyle w:val="ListParagraph"/>
              <w:ind w:left="0" w:right="-397"/>
              <w:rPr>
                <w:rFonts w:ascii="Lucida Sans" w:hAnsi="Lucida Sans" w:cs="Arial"/>
                <w:b/>
                <w:bCs/>
                <w:sz w:val="24"/>
                <w:szCs w:val="24"/>
                <w:u w:val="single"/>
              </w:rPr>
            </w:pPr>
          </w:p>
        </w:tc>
        <w:tc>
          <w:tcPr>
            <w:tcW w:w="3061" w:type="dxa"/>
          </w:tcPr>
          <w:p w14:paraId="53E8728E" w14:textId="77777777" w:rsidR="007B34BA" w:rsidRDefault="007B34BA" w:rsidP="007B34BA">
            <w:pPr>
              <w:pStyle w:val="ListParagraph"/>
              <w:ind w:left="0" w:right="-397"/>
              <w:rPr>
                <w:rFonts w:ascii="Lucida Sans" w:hAnsi="Lucida Sans" w:cs="Arial"/>
                <w:b/>
                <w:bCs/>
                <w:sz w:val="24"/>
                <w:szCs w:val="24"/>
                <w:u w:val="single"/>
              </w:rPr>
            </w:pPr>
          </w:p>
          <w:p w14:paraId="53E8728F" w14:textId="77777777" w:rsidR="007B34BA" w:rsidRDefault="007B34BA" w:rsidP="007B34BA">
            <w:pPr>
              <w:pStyle w:val="ListParagraph"/>
              <w:ind w:left="0" w:right="-397"/>
              <w:rPr>
                <w:rFonts w:ascii="Lucida Sans" w:hAnsi="Lucida Sans" w:cs="Arial"/>
                <w:b/>
                <w:bCs/>
                <w:sz w:val="24"/>
                <w:szCs w:val="24"/>
                <w:u w:val="single"/>
              </w:rPr>
            </w:pPr>
          </w:p>
        </w:tc>
      </w:tr>
      <w:tr w:rsidR="007B34BA" w14:paraId="53E87295" w14:textId="77777777" w:rsidTr="007B34BA">
        <w:tc>
          <w:tcPr>
            <w:tcW w:w="2694" w:type="dxa"/>
          </w:tcPr>
          <w:p w14:paraId="53E87291" w14:textId="77777777" w:rsidR="007B34BA" w:rsidRDefault="007B34BA" w:rsidP="007B34BA">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Positive statement</w:t>
            </w:r>
          </w:p>
        </w:tc>
        <w:tc>
          <w:tcPr>
            <w:tcW w:w="3821" w:type="dxa"/>
          </w:tcPr>
          <w:p w14:paraId="53E87292" w14:textId="77777777" w:rsidR="007B34BA" w:rsidRDefault="007B34BA" w:rsidP="007B34BA">
            <w:pPr>
              <w:pStyle w:val="ListParagraph"/>
              <w:ind w:left="0" w:right="-397"/>
              <w:rPr>
                <w:rFonts w:ascii="Lucida Sans" w:hAnsi="Lucida Sans" w:cs="Arial"/>
                <w:b/>
                <w:bCs/>
                <w:sz w:val="24"/>
                <w:szCs w:val="24"/>
                <w:u w:val="single"/>
              </w:rPr>
            </w:pPr>
          </w:p>
        </w:tc>
        <w:tc>
          <w:tcPr>
            <w:tcW w:w="3061" w:type="dxa"/>
          </w:tcPr>
          <w:p w14:paraId="53E87293" w14:textId="77777777" w:rsidR="007B34BA" w:rsidRDefault="007B34BA" w:rsidP="007B34BA">
            <w:pPr>
              <w:pStyle w:val="ListParagraph"/>
              <w:ind w:left="0" w:right="-397"/>
              <w:rPr>
                <w:rFonts w:ascii="Lucida Sans" w:hAnsi="Lucida Sans" w:cs="Arial"/>
                <w:b/>
                <w:bCs/>
                <w:sz w:val="24"/>
                <w:szCs w:val="24"/>
                <w:u w:val="single"/>
              </w:rPr>
            </w:pPr>
          </w:p>
          <w:p w14:paraId="53E87294" w14:textId="77777777" w:rsidR="007B34BA" w:rsidRDefault="007B34BA" w:rsidP="007B34BA">
            <w:pPr>
              <w:pStyle w:val="ListParagraph"/>
              <w:ind w:left="0" w:right="-397"/>
              <w:rPr>
                <w:rFonts w:ascii="Lucida Sans" w:hAnsi="Lucida Sans" w:cs="Arial"/>
                <w:b/>
                <w:bCs/>
                <w:sz w:val="24"/>
                <w:szCs w:val="24"/>
                <w:u w:val="single"/>
              </w:rPr>
            </w:pPr>
          </w:p>
        </w:tc>
      </w:tr>
      <w:tr w:rsidR="007B34BA" w14:paraId="53E8729A" w14:textId="77777777" w:rsidTr="007B34BA">
        <w:tc>
          <w:tcPr>
            <w:tcW w:w="2694" w:type="dxa"/>
          </w:tcPr>
          <w:p w14:paraId="53E87296" w14:textId="77777777" w:rsidR="007B34BA" w:rsidRDefault="007B34BA" w:rsidP="007B34BA">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Normative statement</w:t>
            </w:r>
          </w:p>
        </w:tc>
        <w:tc>
          <w:tcPr>
            <w:tcW w:w="3821" w:type="dxa"/>
          </w:tcPr>
          <w:p w14:paraId="53E87297" w14:textId="77777777" w:rsidR="007B34BA" w:rsidRDefault="007B34BA" w:rsidP="007B34BA">
            <w:pPr>
              <w:pStyle w:val="ListParagraph"/>
              <w:ind w:left="0" w:right="-397"/>
              <w:rPr>
                <w:rFonts w:ascii="Lucida Sans" w:hAnsi="Lucida Sans" w:cs="Arial"/>
                <w:b/>
                <w:bCs/>
                <w:sz w:val="24"/>
                <w:szCs w:val="24"/>
                <w:u w:val="single"/>
              </w:rPr>
            </w:pPr>
          </w:p>
        </w:tc>
        <w:tc>
          <w:tcPr>
            <w:tcW w:w="3061" w:type="dxa"/>
          </w:tcPr>
          <w:p w14:paraId="53E87298" w14:textId="77777777" w:rsidR="007B34BA" w:rsidRDefault="007B34BA" w:rsidP="007B34BA">
            <w:pPr>
              <w:pStyle w:val="ListParagraph"/>
              <w:ind w:left="0" w:right="-397"/>
              <w:rPr>
                <w:rFonts w:ascii="Lucida Sans" w:hAnsi="Lucida Sans" w:cs="Arial"/>
                <w:b/>
                <w:bCs/>
                <w:sz w:val="24"/>
                <w:szCs w:val="24"/>
                <w:u w:val="single"/>
              </w:rPr>
            </w:pPr>
          </w:p>
          <w:p w14:paraId="53E87299" w14:textId="77777777" w:rsidR="007B34BA" w:rsidRDefault="007B34BA" w:rsidP="007B34BA">
            <w:pPr>
              <w:pStyle w:val="ListParagraph"/>
              <w:ind w:left="0" w:right="-397"/>
              <w:rPr>
                <w:rFonts w:ascii="Lucida Sans" w:hAnsi="Lucida Sans" w:cs="Arial"/>
                <w:b/>
                <w:bCs/>
                <w:sz w:val="24"/>
                <w:szCs w:val="24"/>
                <w:u w:val="single"/>
              </w:rPr>
            </w:pPr>
          </w:p>
        </w:tc>
      </w:tr>
      <w:tr w:rsidR="007B34BA" w14:paraId="53E8729F" w14:textId="77777777" w:rsidTr="007B34BA">
        <w:tc>
          <w:tcPr>
            <w:tcW w:w="2694" w:type="dxa"/>
          </w:tcPr>
          <w:p w14:paraId="53E8729B" w14:textId="77777777" w:rsidR="007B34BA" w:rsidRDefault="007B34BA" w:rsidP="007B34BA">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PPF</w:t>
            </w:r>
          </w:p>
        </w:tc>
        <w:tc>
          <w:tcPr>
            <w:tcW w:w="3821" w:type="dxa"/>
          </w:tcPr>
          <w:p w14:paraId="53E8729C" w14:textId="77777777" w:rsidR="007B34BA" w:rsidRDefault="007B34BA" w:rsidP="007B34BA">
            <w:pPr>
              <w:pStyle w:val="ListParagraph"/>
              <w:ind w:left="0" w:right="-397"/>
              <w:rPr>
                <w:rFonts w:ascii="Lucida Sans" w:hAnsi="Lucida Sans" w:cs="Arial"/>
                <w:b/>
                <w:bCs/>
                <w:sz w:val="24"/>
                <w:szCs w:val="24"/>
                <w:u w:val="single"/>
              </w:rPr>
            </w:pPr>
          </w:p>
        </w:tc>
        <w:tc>
          <w:tcPr>
            <w:tcW w:w="3061" w:type="dxa"/>
          </w:tcPr>
          <w:p w14:paraId="53E8729D" w14:textId="77777777" w:rsidR="007B34BA" w:rsidRDefault="007B34BA" w:rsidP="007B34BA">
            <w:pPr>
              <w:pStyle w:val="ListParagraph"/>
              <w:ind w:left="0" w:right="-397"/>
              <w:rPr>
                <w:rFonts w:ascii="Lucida Sans" w:hAnsi="Lucida Sans" w:cs="Arial"/>
                <w:b/>
                <w:bCs/>
                <w:sz w:val="24"/>
                <w:szCs w:val="24"/>
                <w:u w:val="single"/>
              </w:rPr>
            </w:pPr>
          </w:p>
          <w:p w14:paraId="53E8729E" w14:textId="77777777" w:rsidR="007B34BA" w:rsidRDefault="007B34BA" w:rsidP="007B34BA">
            <w:pPr>
              <w:pStyle w:val="ListParagraph"/>
              <w:ind w:left="0" w:right="-397"/>
              <w:rPr>
                <w:rFonts w:ascii="Lucida Sans" w:hAnsi="Lucida Sans" w:cs="Arial"/>
                <w:b/>
                <w:bCs/>
                <w:sz w:val="24"/>
                <w:szCs w:val="24"/>
                <w:u w:val="single"/>
              </w:rPr>
            </w:pPr>
          </w:p>
        </w:tc>
      </w:tr>
      <w:tr w:rsidR="007B34BA" w14:paraId="53E872A4" w14:textId="77777777" w:rsidTr="007B34BA">
        <w:tc>
          <w:tcPr>
            <w:tcW w:w="2694" w:type="dxa"/>
          </w:tcPr>
          <w:p w14:paraId="53E872A0" w14:textId="77777777" w:rsidR="007B34BA" w:rsidRDefault="007B34BA" w:rsidP="007B34BA">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Economic growth</w:t>
            </w:r>
          </w:p>
        </w:tc>
        <w:tc>
          <w:tcPr>
            <w:tcW w:w="3821" w:type="dxa"/>
          </w:tcPr>
          <w:p w14:paraId="53E872A1" w14:textId="77777777" w:rsidR="007B34BA" w:rsidRDefault="007B34BA" w:rsidP="007B34BA">
            <w:pPr>
              <w:pStyle w:val="ListParagraph"/>
              <w:ind w:left="0" w:right="-397"/>
              <w:rPr>
                <w:rFonts w:ascii="Lucida Sans" w:hAnsi="Lucida Sans" w:cs="Arial"/>
                <w:b/>
                <w:bCs/>
                <w:sz w:val="24"/>
                <w:szCs w:val="24"/>
                <w:u w:val="single"/>
              </w:rPr>
            </w:pPr>
          </w:p>
        </w:tc>
        <w:tc>
          <w:tcPr>
            <w:tcW w:w="3061" w:type="dxa"/>
          </w:tcPr>
          <w:p w14:paraId="53E872A2" w14:textId="77777777" w:rsidR="007B34BA" w:rsidRDefault="007B34BA" w:rsidP="007B34BA">
            <w:pPr>
              <w:pStyle w:val="ListParagraph"/>
              <w:ind w:left="0" w:right="-397"/>
              <w:rPr>
                <w:rFonts w:ascii="Lucida Sans" w:hAnsi="Lucida Sans" w:cs="Arial"/>
                <w:b/>
                <w:bCs/>
                <w:sz w:val="24"/>
                <w:szCs w:val="24"/>
                <w:u w:val="single"/>
              </w:rPr>
            </w:pPr>
          </w:p>
          <w:p w14:paraId="53E872A3" w14:textId="77777777" w:rsidR="007B34BA" w:rsidRDefault="007B34BA" w:rsidP="007B34BA">
            <w:pPr>
              <w:pStyle w:val="ListParagraph"/>
              <w:ind w:left="0" w:right="-397"/>
              <w:rPr>
                <w:rFonts w:ascii="Lucida Sans" w:hAnsi="Lucida Sans" w:cs="Arial"/>
                <w:b/>
                <w:bCs/>
                <w:sz w:val="24"/>
                <w:szCs w:val="24"/>
                <w:u w:val="single"/>
              </w:rPr>
            </w:pPr>
          </w:p>
        </w:tc>
      </w:tr>
      <w:tr w:rsidR="007B34BA" w14:paraId="53E872A9" w14:textId="77777777" w:rsidTr="007B34BA">
        <w:tc>
          <w:tcPr>
            <w:tcW w:w="2694" w:type="dxa"/>
          </w:tcPr>
          <w:p w14:paraId="53E872A5" w14:textId="77777777" w:rsidR="007B34BA" w:rsidRDefault="007B34BA" w:rsidP="007B34BA">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Renewable </w:t>
            </w:r>
          </w:p>
        </w:tc>
        <w:tc>
          <w:tcPr>
            <w:tcW w:w="3821" w:type="dxa"/>
          </w:tcPr>
          <w:p w14:paraId="53E872A6" w14:textId="77777777" w:rsidR="007B34BA" w:rsidRDefault="007B34BA" w:rsidP="007B34BA">
            <w:pPr>
              <w:pStyle w:val="ListParagraph"/>
              <w:ind w:left="0" w:right="-397"/>
              <w:rPr>
                <w:rFonts w:ascii="Lucida Sans" w:hAnsi="Lucida Sans" w:cs="Arial"/>
                <w:b/>
                <w:bCs/>
                <w:sz w:val="24"/>
                <w:szCs w:val="24"/>
                <w:u w:val="single"/>
              </w:rPr>
            </w:pPr>
          </w:p>
        </w:tc>
        <w:tc>
          <w:tcPr>
            <w:tcW w:w="3061" w:type="dxa"/>
          </w:tcPr>
          <w:p w14:paraId="53E872A7" w14:textId="77777777" w:rsidR="007B34BA" w:rsidRDefault="007B34BA" w:rsidP="007B34BA">
            <w:pPr>
              <w:pStyle w:val="ListParagraph"/>
              <w:ind w:left="0" w:right="-397"/>
              <w:rPr>
                <w:rFonts w:ascii="Lucida Sans" w:hAnsi="Lucida Sans" w:cs="Arial"/>
                <w:b/>
                <w:bCs/>
                <w:sz w:val="24"/>
                <w:szCs w:val="24"/>
                <w:u w:val="single"/>
              </w:rPr>
            </w:pPr>
          </w:p>
          <w:p w14:paraId="53E872A8" w14:textId="77777777" w:rsidR="007B34BA" w:rsidRDefault="007B34BA" w:rsidP="007B34BA">
            <w:pPr>
              <w:pStyle w:val="ListParagraph"/>
              <w:ind w:left="0" w:right="-397"/>
              <w:rPr>
                <w:rFonts w:ascii="Lucida Sans" w:hAnsi="Lucida Sans" w:cs="Arial"/>
                <w:b/>
                <w:bCs/>
                <w:sz w:val="24"/>
                <w:szCs w:val="24"/>
                <w:u w:val="single"/>
              </w:rPr>
            </w:pPr>
          </w:p>
        </w:tc>
      </w:tr>
      <w:tr w:rsidR="007B34BA" w14:paraId="53E872AE" w14:textId="77777777" w:rsidTr="007B34BA">
        <w:tc>
          <w:tcPr>
            <w:tcW w:w="2694" w:type="dxa"/>
          </w:tcPr>
          <w:p w14:paraId="53E872AA" w14:textId="77777777" w:rsidR="007B34BA" w:rsidRDefault="007B34BA" w:rsidP="007B34BA">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Non renewable </w:t>
            </w:r>
          </w:p>
        </w:tc>
        <w:tc>
          <w:tcPr>
            <w:tcW w:w="3821" w:type="dxa"/>
          </w:tcPr>
          <w:p w14:paraId="53E872AB" w14:textId="77777777" w:rsidR="007B34BA" w:rsidRDefault="007B34BA" w:rsidP="007B34BA">
            <w:pPr>
              <w:pStyle w:val="ListParagraph"/>
              <w:ind w:left="0" w:right="-397"/>
              <w:rPr>
                <w:rFonts w:ascii="Lucida Sans" w:hAnsi="Lucida Sans" w:cs="Arial"/>
                <w:b/>
                <w:bCs/>
                <w:sz w:val="24"/>
                <w:szCs w:val="24"/>
                <w:u w:val="single"/>
              </w:rPr>
            </w:pPr>
          </w:p>
        </w:tc>
        <w:tc>
          <w:tcPr>
            <w:tcW w:w="3061" w:type="dxa"/>
          </w:tcPr>
          <w:p w14:paraId="53E872AC" w14:textId="77777777" w:rsidR="007B34BA" w:rsidRDefault="007B34BA" w:rsidP="007B34BA">
            <w:pPr>
              <w:pStyle w:val="ListParagraph"/>
              <w:ind w:left="0" w:right="-397"/>
              <w:rPr>
                <w:rFonts w:ascii="Lucida Sans" w:hAnsi="Lucida Sans" w:cs="Arial"/>
                <w:b/>
                <w:bCs/>
                <w:sz w:val="24"/>
                <w:szCs w:val="24"/>
                <w:u w:val="single"/>
              </w:rPr>
            </w:pPr>
          </w:p>
          <w:p w14:paraId="53E872AD" w14:textId="77777777" w:rsidR="007B34BA" w:rsidRDefault="007B34BA" w:rsidP="007B34BA">
            <w:pPr>
              <w:pStyle w:val="ListParagraph"/>
              <w:ind w:left="0" w:right="-397"/>
              <w:rPr>
                <w:rFonts w:ascii="Lucida Sans" w:hAnsi="Lucida Sans" w:cs="Arial"/>
                <w:b/>
                <w:bCs/>
                <w:sz w:val="24"/>
                <w:szCs w:val="24"/>
                <w:u w:val="single"/>
              </w:rPr>
            </w:pPr>
          </w:p>
        </w:tc>
      </w:tr>
      <w:tr w:rsidR="007B34BA" w14:paraId="53E872B3" w14:textId="77777777" w:rsidTr="007B34BA">
        <w:tc>
          <w:tcPr>
            <w:tcW w:w="2694" w:type="dxa"/>
          </w:tcPr>
          <w:p w14:paraId="53E872AF" w14:textId="77777777" w:rsidR="007B34BA" w:rsidRDefault="007B34BA" w:rsidP="007B34BA">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Capital goods </w:t>
            </w:r>
          </w:p>
        </w:tc>
        <w:tc>
          <w:tcPr>
            <w:tcW w:w="3821" w:type="dxa"/>
          </w:tcPr>
          <w:p w14:paraId="53E872B0" w14:textId="77777777" w:rsidR="007B34BA" w:rsidRDefault="007B34BA" w:rsidP="007B34BA">
            <w:pPr>
              <w:pStyle w:val="ListParagraph"/>
              <w:ind w:left="0" w:right="-397"/>
              <w:rPr>
                <w:rFonts w:ascii="Lucida Sans" w:hAnsi="Lucida Sans" w:cs="Arial"/>
                <w:b/>
                <w:bCs/>
                <w:sz w:val="24"/>
                <w:szCs w:val="24"/>
                <w:u w:val="single"/>
              </w:rPr>
            </w:pPr>
          </w:p>
        </w:tc>
        <w:tc>
          <w:tcPr>
            <w:tcW w:w="3061" w:type="dxa"/>
          </w:tcPr>
          <w:p w14:paraId="53E872B1" w14:textId="77777777" w:rsidR="007B34BA" w:rsidRDefault="007B34BA" w:rsidP="007B34BA">
            <w:pPr>
              <w:pStyle w:val="ListParagraph"/>
              <w:ind w:left="0" w:right="-397"/>
              <w:rPr>
                <w:rFonts w:ascii="Lucida Sans" w:hAnsi="Lucida Sans" w:cs="Arial"/>
                <w:b/>
                <w:bCs/>
                <w:sz w:val="24"/>
                <w:szCs w:val="24"/>
                <w:u w:val="single"/>
              </w:rPr>
            </w:pPr>
          </w:p>
          <w:p w14:paraId="53E872B2" w14:textId="77777777" w:rsidR="007B34BA" w:rsidRDefault="007B34BA" w:rsidP="007B34BA">
            <w:pPr>
              <w:pStyle w:val="ListParagraph"/>
              <w:ind w:left="0" w:right="-397"/>
              <w:rPr>
                <w:rFonts w:ascii="Lucida Sans" w:hAnsi="Lucida Sans" w:cs="Arial"/>
                <w:b/>
                <w:bCs/>
                <w:sz w:val="24"/>
                <w:szCs w:val="24"/>
                <w:u w:val="single"/>
              </w:rPr>
            </w:pPr>
          </w:p>
        </w:tc>
      </w:tr>
      <w:tr w:rsidR="007B34BA" w14:paraId="53E872B8" w14:textId="77777777" w:rsidTr="007B34BA">
        <w:tc>
          <w:tcPr>
            <w:tcW w:w="2694" w:type="dxa"/>
          </w:tcPr>
          <w:p w14:paraId="53E872B4" w14:textId="77777777" w:rsidR="007B34BA" w:rsidRDefault="007B34BA" w:rsidP="007B34BA">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Consumer goods </w:t>
            </w:r>
          </w:p>
        </w:tc>
        <w:tc>
          <w:tcPr>
            <w:tcW w:w="3821" w:type="dxa"/>
          </w:tcPr>
          <w:p w14:paraId="53E872B5" w14:textId="77777777" w:rsidR="007B34BA" w:rsidRDefault="007B34BA" w:rsidP="007B34BA">
            <w:pPr>
              <w:pStyle w:val="ListParagraph"/>
              <w:ind w:left="0" w:right="-397"/>
              <w:rPr>
                <w:rFonts w:ascii="Lucida Sans" w:hAnsi="Lucida Sans" w:cs="Arial"/>
                <w:b/>
                <w:bCs/>
                <w:sz w:val="24"/>
                <w:szCs w:val="24"/>
                <w:u w:val="single"/>
              </w:rPr>
            </w:pPr>
          </w:p>
        </w:tc>
        <w:tc>
          <w:tcPr>
            <w:tcW w:w="3061" w:type="dxa"/>
          </w:tcPr>
          <w:p w14:paraId="53E872B6" w14:textId="77777777" w:rsidR="007B34BA" w:rsidRDefault="007B34BA" w:rsidP="007B34BA">
            <w:pPr>
              <w:pStyle w:val="ListParagraph"/>
              <w:ind w:left="0" w:right="-397"/>
              <w:rPr>
                <w:rFonts w:ascii="Lucida Sans" w:hAnsi="Lucida Sans" w:cs="Arial"/>
                <w:b/>
                <w:bCs/>
                <w:sz w:val="24"/>
                <w:szCs w:val="24"/>
                <w:u w:val="single"/>
              </w:rPr>
            </w:pPr>
          </w:p>
          <w:p w14:paraId="53E872B7" w14:textId="77777777" w:rsidR="007B34BA" w:rsidRDefault="007B34BA" w:rsidP="007B34BA">
            <w:pPr>
              <w:pStyle w:val="ListParagraph"/>
              <w:ind w:left="0" w:right="-397"/>
              <w:rPr>
                <w:rFonts w:ascii="Lucida Sans" w:hAnsi="Lucida Sans" w:cs="Arial"/>
                <w:b/>
                <w:bCs/>
                <w:sz w:val="24"/>
                <w:szCs w:val="24"/>
                <w:u w:val="single"/>
              </w:rPr>
            </w:pPr>
          </w:p>
        </w:tc>
      </w:tr>
      <w:tr w:rsidR="007B34BA" w14:paraId="53E872BD" w14:textId="77777777" w:rsidTr="007B34BA">
        <w:tc>
          <w:tcPr>
            <w:tcW w:w="2694" w:type="dxa"/>
          </w:tcPr>
          <w:p w14:paraId="53E872B9" w14:textId="77777777" w:rsidR="007B34BA" w:rsidRDefault="007B34BA" w:rsidP="007B34BA">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Land </w:t>
            </w:r>
          </w:p>
        </w:tc>
        <w:tc>
          <w:tcPr>
            <w:tcW w:w="3821" w:type="dxa"/>
          </w:tcPr>
          <w:p w14:paraId="53E872BA" w14:textId="77777777" w:rsidR="007B34BA" w:rsidRDefault="007B34BA" w:rsidP="007B34BA">
            <w:pPr>
              <w:pStyle w:val="ListParagraph"/>
              <w:ind w:left="0" w:right="-397"/>
              <w:rPr>
                <w:rFonts w:ascii="Lucida Sans" w:hAnsi="Lucida Sans" w:cs="Arial"/>
                <w:b/>
                <w:bCs/>
                <w:sz w:val="24"/>
                <w:szCs w:val="24"/>
                <w:u w:val="single"/>
              </w:rPr>
            </w:pPr>
          </w:p>
        </w:tc>
        <w:tc>
          <w:tcPr>
            <w:tcW w:w="3061" w:type="dxa"/>
          </w:tcPr>
          <w:p w14:paraId="53E872BB" w14:textId="77777777" w:rsidR="007B34BA" w:rsidRDefault="007B34BA" w:rsidP="007B34BA">
            <w:pPr>
              <w:pStyle w:val="ListParagraph"/>
              <w:ind w:left="0" w:right="-397"/>
              <w:rPr>
                <w:rFonts w:ascii="Lucida Sans" w:hAnsi="Lucida Sans" w:cs="Arial"/>
                <w:b/>
                <w:bCs/>
                <w:sz w:val="24"/>
                <w:szCs w:val="24"/>
                <w:u w:val="single"/>
              </w:rPr>
            </w:pPr>
          </w:p>
          <w:p w14:paraId="53E872BC" w14:textId="77777777" w:rsidR="007B34BA" w:rsidRDefault="007B34BA" w:rsidP="007B34BA">
            <w:pPr>
              <w:pStyle w:val="ListParagraph"/>
              <w:ind w:left="0" w:right="-397"/>
              <w:rPr>
                <w:rFonts w:ascii="Lucida Sans" w:hAnsi="Lucida Sans" w:cs="Arial"/>
                <w:b/>
                <w:bCs/>
                <w:sz w:val="24"/>
                <w:szCs w:val="24"/>
                <w:u w:val="single"/>
              </w:rPr>
            </w:pPr>
          </w:p>
        </w:tc>
      </w:tr>
      <w:tr w:rsidR="007B34BA" w14:paraId="53E872C2" w14:textId="77777777" w:rsidTr="007B34BA">
        <w:tc>
          <w:tcPr>
            <w:tcW w:w="2694" w:type="dxa"/>
          </w:tcPr>
          <w:p w14:paraId="53E872BE" w14:textId="77777777" w:rsidR="007B34BA" w:rsidRDefault="007B34BA" w:rsidP="007B34BA">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Labour </w:t>
            </w:r>
          </w:p>
        </w:tc>
        <w:tc>
          <w:tcPr>
            <w:tcW w:w="3821" w:type="dxa"/>
          </w:tcPr>
          <w:p w14:paraId="53E872BF" w14:textId="77777777" w:rsidR="007B34BA" w:rsidRDefault="007B34BA" w:rsidP="007B34BA">
            <w:pPr>
              <w:pStyle w:val="ListParagraph"/>
              <w:ind w:left="0" w:right="-397"/>
              <w:rPr>
                <w:rFonts w:ascii="Lucida Sans" w:hAnsi="Lucida Sans" w:cs="Arial"/>
                <w:b/>
                <w:bCs/>
                <w:sz w:val="24"/>
                <w:szCs w:val="24"/>
                <w:u w:val="single"/>
              </w:rPr>
            </w:pPr>
          </w:p>
        </w:tc>
        <w:tc>
          <w:tcPr>
            <w:tcW w:w="3061" w:type="dxa"/>
          </w:tcPr>
          <w:p w14:paraId="53E872C0" w14:textId="77777777" w:rsidR="007B34BA" w:rsidRDefault="007B34BA" w:rsidP="007B34BA">
            <w:pPr>
              <w:pStyle w:val="ListParagraph"/>
              <w:ind w:left="0" w:right="-397"/>
              <w:rPr>
                <w:rFonts w:ascii="Lucida Sans" w:hAnsi="Lucida Sans" w:cs="Arial"/>
                <w:b/>
                <w:bCs/>
                <w:sz w:val="24"/>
                <w:szCs w:val="24"/>
                <w:u w:val="single"/>
              </w:rPr>
            </w:pPr>
          </w:p>
          <w:p w14:paraId="53E872C1" w14:textId="77777777" w:rsidR="007B34BA" w:rsidRDefault="007B34BA" w:rsidP="007B34BA">
            <w:pPr>
              <w:pStyle w:val="ListParagraph"/>
              <w:ind w:left="0" w:right="-397"/>
              <w:rPr>
                <w:rFonts w:ascii="Lucida Sans" w:hAnsi="Lucida Sans" w:cs="Arial"/>
                <w:b/>
                <w:bCs/>
                <w:sz w:val="24"/>
                <w:szCs w:val="24"/>
                <w:u w:val="single"/>
              </w:rPr>
            </w:pPr>
          </w:p>
        </w:tc>
      </w:tr>
      <w:tr w:rsidR="007B34BA" w14:paraId="53E872C6" w14:textId="77777777" w:rsidTr="007B34BA">
        <w:tc>
          <w:tcPr>
            <w:tcW w:w="2694" w:type="dxa"/>
          </w:tcPr>
          <w:p w14:paraId="53E872C3" w14:textId="77777777" w:rsidR="007B34BA" w:rsidRDefault="007B34BA" w:rsidP="007B34BA">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Capital </w:t>
            </w:r>
          </w:p>
        </w:tc>
        <w:tc>
          <w:tcPr>
            <w:tcW w:w="3821" w:type="dxa"/>
          </w:tcPr>
          <w:p w14:paraId="53E872C4" w14:textId="77777777" w:rsidR="007B34BA" w:rsidRDefault="007B34BA" w:rsidP="007B34BA">
            <w:pPr>
              <w:pStyle w:val="ListParagraph"/>
              <w:ind w:left="0" w:right="-397"/>
              <w:rPr>
                <w:rFonts w:ascii="Lucida Sans" w:hAnsi="Lucida Sans" w:cs="Arial"/>
                <w:b/>
                <w:bCs/>
                <w:sz w:val="24"/>
                <w:szCs w:val="24"/>
                <w:u w:val="single"/>
              </w:rPr>
            </w:pPr>
          </w:p>
        </w:tc>
        <w:tc>
          <w:tcPr>
            <w:tcW w:w="3061" w:type="dxa"/>
          </w:tcPr>
          <w:p w14:paraId="53E872C5" w14:textId="77777777" w:rsidR="007B34BA" w:rsidRDefault="007B34BA" w:rsidP="007B34BA">
            <w:pPr>
              <w:pStyle w:val="ListParagraph"/>
              <w:ind w:left="0" w:right="-397"/>
              <w:rPr>
                <w:rFonts w:ascii="Lucida Sans" w:hAnsi="Lucida Sans" w:cs="Arial"/>
                <w:b/>
                <w:bCs/>
                <w:sz w:val="24"/>
                <w:szCs w:val="24"/>
                <w:u w:val="single"/>
              </w:rPr>
            </w:pPr>
          </w:p>
        </w:tc>
      </w:tr>
      <w:tr w:rsidR="007B34BA" w14:paraId="53E872CA" w14:textId="77777777" w:rsidTr="007B34BA">
        <w:tc>
          <w:tcPr>
            <w:tcW w:w="2694" w:type="dxa"/>
          </w:tcPr>
          <w:p w14:paraId="53E872C7" w14:textId="77777777" w:rsidR="007B34BA" w:rsidRDefault="007B34BA" w:rsidP="007B34BA">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lastRenderedPageBreak/>
              <w:t xml:space="preserve">Enterprise </w:t>
            </w:r>
          </w:p>
        </w:tc>
        <w:tc>
          <w:tcPr>
            <w:tcW w:w="3821" w:type="dxa"/>
          </w:tcPr>
          <w:p w14:paraId="53E872C8" w14:textId="77777777" w:rsidR="007B34BA" w:rsidRDefault="007B34BA" w:rsidP="007B34BA">
            <w:pPr>
              <w:pStyle w:val="ListParagraph"/>
              <w:ind w:left="0" w:right="-397"/>
              <w:rPr>
                <w:rFonts w:ascii="Lucida Sans" w:hAnsi="Lucida Sans" w:cs="Arial"/>
                <w:b/>
                <w:bCs/>
                <w:sz w:val="24"/>
                <w:szCs w:val="24"/>
                <w:u w:val="single"/>
              </w:rPr>
            </w:pPr>
          </w:p>
        </w:tc>
        <w:tc>
          <w:tcPr>
            <w:tcW w:w="3061" w:type="dxa"/>
          </w:tcPr>
          <w:p w14:paraId="53E872C9" w14:textId="77777777" w:rsidR="007B34BA" w:rsidRDefault="007B34BA" w:rsidP="007B34BA">
            <w:pPr>
              <w:pStyle w:val="ListParagraph"/>
              <w:ind w:left="0" w:right="-397"/>
              <w:rPr>
                <w:rFonts w:ascii="Lucida Sans" w:hAnsi="Lucida Sans" w:cs="Arial"/>
                <w:b/>
                <w:bCs/>
                <w:sz w:val="24"/>
                <w:szCs w:val="24"/>
                <w:u w:val="single"/>
              </w:rPr>
            </w:pPr>
          </w:p>
        </w:tc>
      </w:tr>
    </w:tbl>
    <w:p w14:paraId="53E872CB" w14:textId="77777777" w:rsidR="007B34BA" w:rsidRDefault="007B34BA" w:rsidP="007B34BA">
      <w:pPr>
        <w:pStyle w:val="ListParagraph"/>
        <w:ind w:left="-37" w:right="-397"/>
        <w:rPr>
          <w:rFonts w:ascii="Lucida Sans" w:hAnsi="Lucida Sans" w:cs="Arial"/>
          <w:b/>
          <w:bCs/>
          <w:sz w:val="24"/>
          <w:szCs w:val="24"/>
          <w:u w:val="single"/>
        </w:rPr>
      </w:pPr>
    </w:p>
    <w:p w14:paraId="53E872CC" w14:textId="77777777" w:rsidR="007B34BA" w:rsidRDefault="007B34BA" w:rsidP="007B34BA">
      <w:pPr>
        <w:pStyle w:val="ListParagraph"/>
        <w:ind w:left="-37" w:right="-397"/>
        <w:rPr>
          <w:rFonts w:ascii="Lucida Sans" w:hAnsi="Lucida Sans" w:cs="Arial"/>
          <w:b/>
          <w:bCs/>
          <w:sz w:val="24"/>
          <w:szCs w:val="24"/>
          <w:u w:val="single"/>
        </w:rPr>
      </w:pPr>
    </w:p>
    <w:p w14:paraId="53E872CD" w14:textId="77777777" w:rsidR="00587C75" w:rsidRDefault="00587C75" w:rsidP="007B34BA">
      <w:pPr>
        <w:pStyle w:val="ListParagraph"/>
        <w:ind w:left="-37" w:right="-397"/>
        <w:rPr>
          <w:rFonts w:ascii="Lucida Sans" w:hAnsi="Lucida Sans" w:cs="Arial"/>
          <w:b/>
          <w:bCs/>
          <w:sz w:val="24"/>
          <w:szCs w:val="24"/>
          <w:u w:val="single"/>
        </w:rPr>
      </w:pPr>
      <w:r>
        <w:rPr>
          <w:rFonts w:ascii="Lucida Sans" w:hAnsi="Lucida Sans" w:cs="Arial"/>
          <w:b/>
          <w:bCs/>
          <w:sz w:val="24"/>
          <w:szCs w:val="24"/>
          <w:u w:val="single"/>
        </w:rPr>
        <w:t xml:space="preserve">Further Theme 1 Questions </w:t>
      </w:r>
    </w:p>
    <w:p w14:paraId="53E872CE" w14:textId="77777777" w:rsidR="00790960" w:rsidRDefault="00790960" w:rsidP="007B34BA">
      <w:pPr>
        <w:pStyle w:val="ListParagraph"/>
        <w:ind w:left="-37" w:right="-397"/>
        <w:rPr>
          <w:rFonts w:ascii="Lucida Sans" w:hAnsi="Lucida Sans" w:cs="Arial"/>
          <w:b/>
          <w:bCs/>
          <w:sz w:val="24"/>
          <w:szCs w:val="24"/>
          <w:u w:val="single"/>
        </w:rPr>
      </w:pPr>
    </w:p>
    <w:p w14:paraId="53E872CF" w14:textId="77777777" w:rsidR="00790960" w:rsidRPr="00790960" w:rsidRDefault="00790960" w:rsidP="00790960">
      <w:pPr>
        <w:pStyle w:val="ListParagraph"/>
        <w:ind w:left="-37" w:right="-397"/>
        <w:rPr>
          <w:rFonts w:ascii="Lucida Sans" w:hAnsi="Lucida Sans" w:cs="Arial"/>
          <w:b/>
          <w:bCs/>
          <w:sz w:val="24"/>
          <w:szCs w:val="24"/>
          <w:u w:val="single"/>
        </w:rPr>
      </w:pPr>
      <w:r>
        <w:rPr>
          <w:rFonts w:ascii="Lucida Sans" w:hAnsi="Lucida Sans" w:cs="Arial"/>
          <w:b/>
          <w:bCs/>
          <w:sz w:val="24"/>
          <w:szCs w:val="24"/>
          <w:u w:val="single"/>
        </w:rPr>
        <w:t xml:space="preserve">NATURE OF ECONOMICS </w:t>
      </w:r>
    </w:p>
    <w:p w14:paraId="53E872D0" w14:textId="77777777" w:rsidR="00587C75" w:rsidRPr="00B8397A" w:rsidRDefault="00587C75" w:rsidP="00587C75">
      <w:pPr>
        <w:pBdr>
          <w:bottom w:val="single" w:sz="4" w:space="1" w:color="auto"/>
        </w:pBdr>
      </w:pPr>
      <w:r w:rsidRPr="00B8397A">
        <w:t>Q1</w:t>
      </w:r>
    </w:p>
    <w:p w14:paraId="53E872D1" w14:textId="77777777" w:rsidR="00587C75" w:rsidRPr="00B8397A" w:rsidRDefault="00587C75" w:rsidP="00587C75">
      <w:r w:rsidRPr="00B8397A">
        <w:t>Fill in the gaps using the words below:</w:t>
      </w:r>
    </w:p>
    <w:p w14:paraId="53E872D2" w14:textId="77777777" w:rsidR="00587C75" w:rsidRPr="00B8397A" w:rsidRDefault="00587C75" w:rsidP="00587C75">
      <w:pPr>
        <w:pStyle w:val="inlinenormal51"/>
        <w:rPr>
          <w:rFonts w:asciiTheme="minorHAnsi" w:hAnsiTheme="minorHAnsi"/>
          <w:sz w:val="22"/>
          <w:szCs w:val="22"/>
        </w:rPr>
      </w:pPr>
      <w:r w:rsidRPr="00B8397A">
        <w:rPr>
          <w:rFonts w:asciiTheme="minorHAnsi" w:hAnsiTheme="minorHAnsi"/>
          <w:sz w:val="22"/>
          <w:szCs w:val="22"/>
          <w:lang w:val="en-US"/>
        </w:rPr>
        <w:t>M</w:t>
      </w:r>
      <w:proofErr w:type="spellStart"/>
      <w:r w:rsidRPr="00B8397A">
        <w:rPr>
          <w:rFonts w:asciiTheme="minorHAnsi" w:hAnsiTheme="minorHAnsi"/>
          <w:sz w:val="22"/>
          <w:szCs w:val="22"/>
        </w:rPr>
        <w:t>icro</w:t>
      </w:r>
      <w:proofErr w:type="spellEnd"/>
      <w:r w:rsidRPr="00B8397A">
        <w:rPr>
          <w:rFonts w:asciiTheme="minorHAnsi" w:hAnsiTheme="minorHAnsi"/>
          <w:sz w:val="22"/>
          <w:szCs w:val="22"/>
        </w:rPr>
        <w:t>-economics examines the ………………………which an economy has available to …………………….</w:t>
      </w:r>
      <w:r>
        <w:rPr>
          <w:rFonts w:asciiTheme="minorHAnsi" w:hAnsiTheme="minorHAnsi"/>
          <w:sz w:val="22"/>
          <w:szCs w:val="22"/>
        </w:rPr>
        <w:t>, that is</w:t>
      </w:r>
      <w:r w:rsidRPr="00B8397A">
        <w:rPr>
          <w:rFonts w:asciiTheme="minorHAnsi" w:hAnsiTheme="minorHAnsi"/>
          <w:sz w:val="22"/>
          <w:szCs w:val="22"/>
        </w:rPr>
        <w:t xml:space="preserve"> produce</w:t>
      </w:r>
      <w:r>
        <w:rPr>
          <w:rFonts w:asciiTheme="minorHAnsi" w:hAnsiTheme="minorHAnsi"/>
          <w:sz w:val="22"/>
          <w:szCs w:val="22"/>
        </w:rPr>
        <w:t>s</w:t>
      </w:r>
      <w:r w:rsidRPr="00B8397A">
        <w:rPr>
          <w:rFonts w:asciiTheme="minorHAnsi" w:hAnsiTheme="minorHAnsi"/>
          <w:sz w:val="22"/>
          <w:szCs w:val="22"/>
        </w:rPr>
        <w:t xml:space="preserve"> goods and services to meet the ever-changing …………………………</w:t>
      </w:r>
      <w:r>
        <w:rPr>
          <w:rFonts w:asciiTheme="minorHAnsi" w:hAnsiTheme="minorHAnsi"/>
          <w:sz w:val="22"/>
          <w:szCs w:val="22"/>
        </w:rPr>
        <w:t xml:space="preserve">, </w:t>
      </w:r>
      <w:r w:rsidRPr="00B8397A">
        <w:rPr>
          <w:rFonts w:asciiTheme="minorHAnsi" w:hAnsiTheme="minorHAnsi"/>
          <w:sz w:val="22"/>
          <w:szCs w:val="22"/>
        </w:rPr>
        <w:t xml:space="preserve"> i</w:t>
      </w:r>
      <w:r>
        <w:rPr>
          <w:rFonts w:asciiTheme="minorHAnsi" w:hAnsiTheme="minorHAnsi"/>
          <w:sz w:val="22"/>
          <w:szCs w:val="22"/>
        </w:rPr>
        <w:t>.</w:t>
      </w:r>
      <w:r w:rsidRPr="00B8397A">
        <w:rPr>
          <w:rFonts w:asciiTheme="minorHAnsi" w:hAnsiTheme="minorHAnsi"/>
          <w:sz w:val="22"/>
          <w:szCs w:val="22"/>
        </w:rPr>
        <w:t>e</w:t>
      </w:r>
      <w:r>
        <w:rPr>
          <w:rFonts w:asciiTheme="minorHAnsi" w:hAnsiTheme="minorHAnsi"/>
          <w:sz w:val="22"/>
          <w:szCs w:val="22"/>
        </w:rPr>
        <w:t>.</w:t>
      </w:r>
      <w:r w:rsidRPr="00B8397A">
        <w:rPr>
          <w:rFonts w:asciiTheme="minorHAnsi" w:hAnsiTheme="minorHAnsi"/>
          <w:sz w:val="22"/>
          <w:szCs w:val="22"/>
        </w:rPr>
        <w:t xml:space="preserve"> the </w:t>
      </w:r>
      <w:hyperlink r:id="rId18" w:history="1">
        <w:r w:rsidRPr="00B8397A">
          <w:rPr>
            <w:rStyle w:val="Hyperlink"/>
            <w:rFonts w:asciiTheme="minorHAnsi" w:eastAsiaTheme="majorEastAsia" w:hAnsiTheme="minorHAnsi"/>
            <w:iCs/>
            <w:color w:val="auto"/>
          </w:rPr>
          <w:t>needs and wants</w:t>
        </w:r>
      </w:hyperlink>
      <w:r w:rsidRPr="00B8397A">
        <w:rPr>
          <w:rStyle w:val="glosstext"/>
          <w:rFonts w:asciiTheme="minorHAnsi" w:eastAsiaTheme="majorEastAsia" w:hAnsiTheme="minorHAnsi"/>
          <w:vanish/>
          <w:color w:val="auto"/>
        </w:rPr>
        <w:t xml:space="preserve"> Humans have many different types of wants and needs egg: economic, social and psychological. In economics the focus is on studying how material wants and needs are satisfied: A need is something essential for survival egg food satisfies hungry people. A want is something desirable but not essential to survival egg cola quenches thirst. Household (consumer) wants and needs are satisfied (met) by consuming (using) products i.e. goods or services.</w:t>
      </w:r>
      <w:r w:rsidRPr="00B8397A">
        <w:rPr>
          <w:rFonts w:asciiTheme="minorHAnsi" w:hAnsiTheme="minorHAnsi"/>
          <w:sz w:val="22"/>
          <w:szCs w:val="22"/>
        </w:rPr>
        <w:t xml:space="preserve"> of society.</w:t>
      </w:r>
    </w:p>
    <w:p w14:paraId="53E872D3" w14:textId="77777777" w:rsidR="00587C75" w:rsidRPr="00B8397A" w:rsidRDefault="00587C75" w:rsidP="00587C75">
      <w:pPr>
        <w:pStyle w:val="inlinenormal51"/>
        <w:rPr>
          <w:rFonts w:asciiTheme="minorHAnsi" w:hAnsiTheme="minorHAnsi"/>
          <w:sz w:val="22"/>
          <w:szCs w:val="22"/>
        </w:rPr>
      </w:pPr>
    </w:p>
    <w:p w14:paraId="53E872D4" w14:textId="77777777" w:rsidR="00587C75" w:rsidRPr="00B8397A" w:rsidRDefault="00587C75" w:rsidP="00587C75">
      <w:pPr>
        <w:pStyle w:val="inlinenormal51"/>
        <w:rPr>
          <w:rFonts w:asciiTheme="minorHAnsi" w:hAnsiTheme="minorHAnsi"/>
          <w:sz w:val="22"/>
          <w:szCs w:val="22"/>
          <w:lang w:val="en-US"/>
        </w:rPr>
      </w:pPr>
      <w:r w:rsidRPr="00B8397A">
        <w:rPr>
          <w:rFonts w:asciiTheme="minorHAnsi" w:hAnsiTheme="minorHAnsi"/>
          <w:sz w:val="22"/>
          <w:szCs w:val="22"/>
        </w:rPr>
        <w:t>Hence the fundamental economic problems: ……………………</w:t>
      </w:r>
      <w:proofErr w:type="gramStart"/>
      <w:r w:rsidRPr="00B8397A">
        <w:rPr>
          <w:rFonts w:asciiTheme="minorHAnsi" w:hAnsiTheme="minorHAnsi"/>
          <w:sz w:val="22"/>
          <w:szCs w:val="22"/>
        </w:rPr>
        <w:t>…..</w:t>
      </w:r>
      <w:proofErr w:type="gramEnd"/>
      <w:r w:rsidRPr="00B8397A">
        <w:rPr>
          <w:rFonts w:asciiTheme="minorHAnsi" w:hAnsiTheme="minorHAnsi"/>
          <w:sz w:val="22"/>
          <w:szCs w:val="22"/>
        </w:rPr>
        <w:t xml:space="preserve"> wants versus …………………</w:t>
      </w:r>
      <w:proofErr w:type="gramStart"/>
      <w:r w:rsidRPr="00B8397A">
        <w:rPr>
          <w:rFonts w:asciiTheme="minorHAnsi" w:hAnsiTheme="minorHAnsi"/>
          <w:sz w:val="22"/>
          <w:szCs w:val="22"/>
        </w:rPr>
        <w:t>…..</w:t>
      </w:r>
      <w:proofErr w:type="gramEnd"/>
      <w:r w:rsidRPr="00B8397A">
        <w:rPr>
          <w:rFonts w:asciiTheme="minorHAnsi" w:hAnsiTheme="minorHAnsi"/>
          <w:sz w:val="22"/>
          <w:szCs w:val="22"/>
        </w:rPr>
        <w:t xml:space="preserve"> resources or to put it another way how to allocate …………………………. resources (sometimes known inputs or …………………………… of production) among competing uses to maximise living standards</w:t>
      </w:r>
    </w:p>
    <w:p w14:paraId="53E872D5" w14:textId="77777777" w:rsidR="00587C75" w:rsidRPr="00B8397A" w:rsidRDefault="00587C75" w:rsidP="00587C75">
      <w:pPr>
        <w:pStyle w:val="inlinenormal"/>
        <w:rPr>
          <w:rFonts w:asciiTheme="minorHAnsi" w:hAnsiTheme="minorHAnsi"/>
          <w:sz w:val="22"/>
          <w:szCs w:val="22"/>
          <w:lang w:val="en-US"/>
        </w:rPr>
      </w:pPr>
      <w:r w:rsidRPr="00B8397A">
        <w:rPr>
          <w:rFonts w:asciiTheme="minorHAnsi" w:hAnsiTheme="minorHAnsi"/>
          <w:sz w:val="22"/>
          <w:szCs w:val="22"/>
          <w:lang w:val="en-US"/>
        </w:rPr>
        <w:t xml:space="preserve">  </w:t>
      </w:r>
    </w:p>
    <w:p w14:paraId="53E872D6" w14:textId="77777777" w:rsidR="00587C75" w:rsidRPr="00B8397A" w:rsidRDefault="00587C75" w:rsidP="00587C75">
      <w:pPr>
        <w:pStyle w:val="inlinenormal"/>
        <w:rPr>
          <w:rFonts w:asciiTheme="minorHAnsi" w:hAnsiTheme="minorHAnsi"/>
          <w:b/>
          <w:sz w:val="22"/>
          <w:szCs w:val="22"/>
          <w:lang w:val="en-US"/>
        </w:rPr>
      </w:pPr>
      <w:r w:rsidRPr="00B8397A">
        <w:rPr>
          <w:rFonts w:asciiTheme="minorHAnsi" w:hAnsiTheme="minorHAnsi"/>
          <w:b/>
          <w:sz w:val="22"/>
          <w:szCs w:val="22"/>
        </w:rPr>
        <w:t xml:space="preserve">supply       finite       resources      factors      demands     infinite       scarce  </w:t>
      </w:r>
    </w:p>
    <w:p w14:paraId="53E872D7" w14:textId="77777777" w:rsidR="00587C75" w:rsidRPr="00B8397A" w:rsidRDefault="00587C75" w:rsidP="00587C75"/>
    <w:p w14:paraId="53E872D8" w14:textId="77777777" w:rsidR="00587C75" w:rsidRPr="00B8397A" w:rsidRDefault="00587C75" w:rsidP="00587C75">
      <w:pPr>
        <w:pStyle w:val="Heading1"/>
        <w:pBdr>
          <w:bottom w:val="single" w:sz="4" w:space="1" w:color="auto"/>
        </w:pBdr>
        <w:rPr>
          <w:rFonts w:asciiTheme="minorHAnsi" w:hAnsiTheme="minorHAnsi"/>
          <w:b/>
          <w:color w:val="auto"/>
          <w:sz w:val="22"/>
          <w:szCs w:val="22"/>
          <w:lang w:val="en-US"/>
        </w:rPr>
      </w:pPr>
      <w:r w:rsidRPr="00B8397A">
        <w:rPr>
          <w:rFonts w:asciiTheme="minorHAnsi" w:hAnsiTheme="minorHAnsi"/>
          <w:color w:val="auto"/>
          <w:sz w:val="22"/>
          <w:szCs w:val="22"/>
          <w:lang w:val="en-US"/>
        </w:rPr>
        <w:t>Q2</w:t>
      </w:r>
    </w:p>
    <w:p w14:paraId="53E872D9" w14:textId="77777777" w:rsidR="00587C75" w:rsidRPr="00B8397A" w:rsidRDefault="00587C75" w:rsidP="00587C75">
      <w:pPr>
        <w:pStyle w:val="Heading1"/>
        <w:rPr>
          <w:rFonts w:asciiTheme="minorHAnsi" w:hAnsiTheme="minorHAnsi"/>
          <w:b/>
          <w:color w:val="auto"/>
          <w:sz w:val="22"/>
          <w:szCs w:val="22"/>
          <w:lang w:val="en-US"/>
        </w:rPr>
      </w:pPr>
      <w:r w:rsidRPr="00B8397A">
        <w:rPr>
          <w:rFonts w:asciiTheme="minorHAnsi" w:hAnsiTheme="minorHAnsi"/>
          <w:color w:val="auto"/>
          <w:sz w:val="22"/>
          <w:szCs w:val="22"/>
          <w:lang w:val="en-US"/>
        </w:rPr>
        <w:t>Define the factors of production and give an example of each in the production of wine</w:t>
      </w:r>
    </w:p>
    <w:p w14:paraId="53E872DA" w14:textId="77777777" w:rsidR="00587C75" w:rsidRPr="00B8397A" w:rsidRDefault="00587C75" w:rsidP="00587C75">
      <w:pPr>
        <w:pStyle w:val="Heading1"/>
        <w:rPr>
          <w:rFonts w:asciiTheme="minorHAnsi" w:hAnsiTheme="minorHAnsi"/>
          <w:b/>
          <w:color w:val="auto"/>
          <w:sz w:val="22"/>
          <w:szCs w:val="22"/>
          <w:lang w:val="en-US"/>
        </w:rPr>
      </w:pPr>
      <w:r w:rsidRPr="00B8397A">
        <w:rPr>
          <w:rFonts w:asciiTheme="minorHAnsi" w:hAnsiTheme="minorHAnsi"/>
          <w:color w:val="auto"/>
          <w:sz w:val="22"/>
          <w:szCs w:val="22"/>
          <w:lang w:val="en-US"/>
        </w:rPr>
        <w:t>Land:</w:t>
      </w:r>
    </w:p>
    <w:p w14:paraId="53E872DB" w14:textId="77777777" w:rsidR="00587C75" w:rsidRPr="00B8397A" w:rsidRDefault="00587C75" w:rsidP="00587C75">
      <w:pPr>
        <w:pStyle w:val="Heading1"/>
        <w:rPr>
          <w:rFonts w:asciiTheme="minorHAnsi" w:hAnsiTheme="minorHAnsi"/>
          <w:b/>
          <w:color w:val="auto"/>
          <w:sz w:val="22"/>
          <w:szCs w:val="22"/>
          <w:lang w:val="en-US"/>
        </w:rPr>
      </w:pPr>
      <w:proofErr w:type="spellStart"/>
      <w:r w:rsidRPr="00B8397A">
        <w:rPr>
          <w:rFonts w:asciiTheme="minorHAnsi" w:hAnsiTheme="minorHAnsi"/>
          <w:color w:val="auto"/>
          <w:sz w:val="22"/>
          <w:szCs w:val="22"/>
          <w:lang w:val="en-US"/>
        </w:rPr>
        <w:t>Labour</w:t>
      </w:r>
      <w:proofErr w:type="spellEnd"/>
      <w:r w:rsidRPr="00B8397A">
        <w:rPr>
          <w:rFonts w:asciiTheme="minorHAnsi" w:hAnsiTheme="minorHAnsi"/>
          <w:color w:val="auto"/>
          <w:sz w:val="22"/>
          <w:szCs w:val="22"/>
          <w:lang w:val="en-US"/>
        </w:rPr>
        <w:t>:</w:t>
      </w:r>
    </w:p>
    <w:p w14:paraId="53E872DC" w14:textId="77777777" w:rsidR="00587C75" w:rsidRPr="00B8397A" w:rsidRDefault="00587C75" w:rsidP="00587C75">
      <w:pPr>
        <w:pStyle w:val="Heading1"/>
        <w:rPr>
          <w:rFonts w:asciiTheme="minorHAnsi" w:hAnsiTheme="minorHAnsi"/>
          <w:b/>
          <w:color w:val="auto"/>
          <w:sz w:val="22"/>
          <w:szCs w:val="22"/>
          <w:lang w:val="en-US"/>
        </w:rPr>
      </w:pPr>
      <w:r w:rsidRPr="00B8397A">
        <w:rPr>
          <w:rFonts w:asciiTheme="minorHAnsi" w:hAnsiTheme="minorHAnsi"/>
          <w:color w:val="auto"/>
          <w:sz w:val="22"/>
          <w:szCs w:val="22"/>
          <w:lang w:val="en-US"/>
        </w:rPr>
        <w:t>Capital:</w:t>
      </w:r>
    </w:p>
    <w:p w14:paraId="53E872DD" w14:textId="77777777" w:rsidR="00587C75" w:rsidRPr="00B8397A" w:rsidRDefault="00587C75" w:rsidP="00587C75">
      <w:pPr>
        <w:pStyle w:val="Heading1"/>
        <w:rPr>
          <w:rFonts w:asciiTheme="minorHAnsi" w:hAnsiTheme="minorHAnsi"/>
          <w:b/>
          <w:color w:val="auto"/>
          <w:sz w:val="22"/>
          <w:szCs w:val="22"/>
          <w:lang w:val="en-US"/>
        </w:rPr>
      </w:pPr>
      <w:r w:rsidRPr="00B8397A">
        <w:rPr>
          <w:rFonts w:asciiTheme="minorHAnsi" w:hAnsiTheme="minorHAnsi"/>
          <w:color w:val="auto"/>
          <w:sz w:val="22"/>
          <w:szCs w:val="22"/>
          <w:lang w:val="en-US"/>
        </w:rPr>
        <w:t>Enterprise:</w:t>
      </w:r>
    </w:p>
    <w:p w14:paraId="53E872DE" w14:textId="77777777" w:rsidR="00587C75" w:rsidRPr="00B8397A" w:rsidRDefault="00587C75" w:rsidP="00587C75">
      <w:pPr>
        <w:pStyle w:val="inlinenormal"/>
        <w:rPr>
          <w:rFonts w:asciiTheme="minorHAnsi" w:hAnsiTheme="minorHAnsi"/>
          <w:sz w:val="22"/>
          <w:szCs w:val="22"/>
          <w:lang w:val="en-US"/>
        </w:rPr>
      </w:pPr>
      <w:r w:rsidRPr="00B8397A">
        <w:rPr>
          <w:rFonts w:asciiTheme="minorHAnsi" w:hAnsiTheme="minorHAnsi"/>
          <w:sz w:val="22"/>
          <w:szCs w:val="22"/>
          <w:lang w:val="en-US"/>
        </w:rPr>
        <w:t> </w:t>
      </w:r>
    </w:p>
    <w:p w14:paraId="53E872DF" w14:textId="77777777" w:rsidR="00587C75" w:rsidRPr="00B8397A" w:rsidRDefault="00587C75" w:rsidP="00587C75">
      <w:pPr>
        <w:pStyle w:val="inlinenormal"/>
        <w:pBdr>
          <w:bottom w:val="single" w:sz="4" w:space="1" w:color="auto"/>
        </w:pBdr>
        <w:rPr>
          <w:rFonts w:asciiTheme="minorHAnsi" w:hAnsiTheme="minorHAnsi"/>
          <w:sz w:val="22"/>
          <w:szCs w:val="22"/>
          <w:lang w:val="en-US"/>
        </w:rPr>
      </w:pPr>
      <w:r w:rsidRPr="00B8397A">
        <w:rPr>
          <w:rFonts w:asciiTheme="minorHAnsi" w:hAnsiTheme="minorHAnsi"/>
          <w:sz w:val="22"/>
          <w:szCs w:val="22"/>
          <w:lang w:val="en-US"/>
        </w:rPr>
        <w:t>Q3</w:t>
      </w:r>
    </w:p>
    <w:p w14:paraId="53E872E0" w14:textId="77777777" w:rsidR="00587C75" w:rsidRPr="00B8397A" w:rsidRDefault="00587C75" w:rsidP="00587C75">
      <w:pPr>
        <w:pStyle w:val="inlinenormal"/>
        <w:rPr>
          <w:rFonts w:asciiTheme="minorHAnsi" w:hAnsiTheme="minorHAnsi"/>
          <w:sz w:val="22"/>
          <w:szCs w:val="22"/>
          <w:lang w:val="en-US"/>
        </w:rPr>
      </w:pPr>
      <w:r w:rsidRPr="00B8397A">
        <w:rPr>
          <w:rFonts w:asciiTheme="minorHAnsi" w:hAnsiTheme="minorHAnsi"/>
          <w:sz w:val="22"/>
          <w:szCs w:val="22"/>
          <w:lang w:val="en-US"/>
        </w:rPr>
        <w:t> </w:t>
      </w:r>
    </w:p>
    <w:p w14:paraId="53E872E1" w14:textId="77777777" w:rsidR="00587C75" w:rsidRPr="00B8397A" w:rsidRDefault="00587C75" w:rsidP="00587C75">
      <w:pPr>
        <w:pStyle w:val="inlinenormal"/>
        <w:rPr>
          <w:rFonts w:asciiTheme="minorHAnsi" w:hAnsiTheme="minorHAnsi"/>
          <w:sz w:val="22"/>
          <w:szCs w:val="22"/>
          <w:lang w:val="en-US"/>
        </w:rPr>
      </w:pPr>
      <w:r w:rsidRPr="00B8397A">
        <w:rPr>
          <w:rFonts w:asciiTheme="minorHAnsi" w:hAnsiTheme="minorHAnsi"/>
          <w:sz w:val="22"/>
          <w:szCs w:val="22"/>
          <w:lang w:val="en-US"/>
        </w:rPr>
        <w:t xml:space="preserve">Each factor used in production can expect some </w:t>
      </w:r>
      <w:r w:rsidRPr="00B8397A">
        <w:rPr>
          <w:rFonts w:asciiTheme="minorHAnsi" w:hAnsiTheme="minorHAnsi"/>
          <w:b/>
          <w:sz w:val="22"/>
          <w:szCs w:val="22"/>
          <w:u w:val="single"/>
          <w:lang w:val="en-US"/>
        </w:rPr>
        <w:t>reward</w:t>
      </w:r>
      <w:r w:rsidRPr="00B8397A">
        <w:rPr>
          <w:rFonts w:asciiTheme="minorHAnsi" w:hAnsiTheme="minorHAnsi"/>
          <w:sz w:val="22"/>
          <w:szCs w:val="22"/>
          <w:lang w:val="en-US"/>
        </w:rPr>
        <w:t>. Match the factor to the reward</w:t>
      </w:r>
    </w:p>
    <w:p w14:paraId="53E872E2" w14:textId="77777777" w:rsidR="00587C75" w:rsidRPr="00B8397A" w:rsidRDefault="00587C75" w:rsidP="00587C75">
      <w:pPr>
        <w:pStyle w:val="inlinenormal"/>
        <w:rPr>
          <w:rFonts w:asciiTheme="minorHAnsi" w:hAnsiTheme="minorHAnsi"/>
          <w:sz w:val="22"/>
          <w:szCs w:val="22"/>
          <w:lang w:val="en-US"/>
        </w:rPr>
      </w:pPr>
      <w:r w:rsidRPr="00B8397A">
        <w:rPr>
          <w:rFonts w:asciiTheme="minorHAnsi" w:hAnsiTheme="minorHAnsi"/>
          <w:sz w:val="22"/>
          <w:szCs w:val="22"/>
          <w:lang w:val="en-US"/>
        </w:rPr>
        <w:t>  </w:t>
      </w:r>
    </w:p>
    <w:tbl>
      <w:tblPr>
        <w:tblStyle w:val="TableGrid"/>
        <w:tblW w:w="0" w:type="auto"/>
        <w:tblLook w:val="04A0" w:firstRow="1" w:lastRow="0" w:firstColumn="1" w:lastColumn="0" w:noHBand="0" w:noVBand="1"/>
      </w:tblPr>
      <w:tblGrid>
        <w:gridCol w:w="4592"/>
        <w:gridCol w:w="4590"/>
      </w:tblGrid>
      <w:tr w:rsidR="00587C75" w:rsidRPr="00B8397A" w14:paraId="53E872E5" w14:textId="77777777" w:rsidTr="00A1422C">
        <w:tc>
          <w:tcPr>
            <w:tcW w:w="4621" w:type="dxa"/>
          </w:tcPr>
          <w:p w14:paraId="53E872E3" w14:textId="77777777" w:rsidR="00587C75" w:rsidRPr="00B8397A" w:rsidRDefault="00587C75" w:rsidP="00A1422C">
            <w:pPr>
              <w:pStyle w:val="inlinenormal"/>
              <w:rPr>
                <w:rFonts w:asciiTheme="minorHAnsi" w:hAnsiTheme="minorHAnsi"/>
                <w:sz w:val="22"/>
                <w:szCs w:val="22"/>
                <w:lang w:val="en-US"/>
              </w:rPr>
            </w:pPr>
            <w:r w:rsidRPr="00B8397A">
              <w:rPr>
                <w:rFonts w:asciiTheme="minorHAnsi" w:hAnsiTheme="minorHAnsi"/>
                <w:sz w:val="22"/>
                <w:szCs w:val="22"/>
                <w:lang w:val="en-US"/>
              </w:rPr>
              <w:t>Land</w:t>
            </w:r>
          </w:p>
        </w:tc>
        <w:tc>
          <w:tcPr>
            <w:tcW w:w="4621" w:type="dxa"/>
          </w:tcPr>
          <w:p w14:paraId="53E872E4" w14:textId="77777777" w:rsidR="00587C75" w:rsidRPr="00B8397A" w:rsidRDefault="00587C75" w:rsidP="00A1422C">
            <w:pPr>
              <w:pStyle w:val="inlinenormal"/>
              <w:rPr>
                <w:rFonts w:asciiTheme="minorHAnsi" w:hAnsiTheme="minorHAnsi"/>
                <w:sz w:val="22"/>
                <w:szCs w:val="22"/>
                <w:lang w:val="en-US"/>
              </w:rPr>
            </w:pPr>
            <w:r w:rsidRPr="00B8397A">
              <w:rPr>
                <w:rFonts w:asciiTheme="minorHAnsi" w:hAnsiTheme="minorHAnsi"/>
                <w:sz w:val="22"/>
                <w:szCs w:val="22"/>
                <w:lang w:val="en-US"/>
              </w:rPr>
              <w:t>Interest</w:t>
            </w:r>
          </w:p>
        </w:tc>
      </w:tr>
      <w:tr w:rsidR="00587C75" w:rsidRPr="00B8397A" w14:paraId="53E872E8" w14:textId="77777777" w:rsidTr="00A1422C">
        <w:tc>
          <w:tcPr>
            <w:tcW w:w="4621" w:type="dxa"/>
          </w:tcPr>
          <w:p w14:paraId="53E872E6" w14:textId="77777777" w:rsidR="00587C75" w:rsidRPr="00B8397A" w:rsidRDefault="00587C75" w:rsidP="00A1422C">
            <w:pPr>
              <w:pStyle w:val="inlinenormal"/>
              <w:rPr>
                <w:rFonts w:asciiTheme="minorHAnsi" w:hAnsiTheme="minorHAnsi"/>
                <w:sz w:val="22"/>
                <w:szCs w:val="22"/>
                <w:lang w:val="en-US"/>
              </w:rPr>
            </w:pPr>
            <w:proofErr w:type="spellStart"/>
            <w:r w:rsidRPr="00B8397A">
              <w:rPr>
                <w:rFonts w:asciiTheme="minorHAnsi" w:hAnsiTheme="minorHAnsi"/>
                <w:sz w:val="22"/>
                <w:szCs w:val="22"/>
                <w:lang w:val="en-US"/>
              </w:rPr>
              <w:t>Labour</w:t>
            </w:r>
            <w:proofErr w:type="spellEnd"/>
          </w:p>
        </w:tc>
        <w:tc>
          <w:tcPr>
            <w:tcW w:w="4621" w:type="dxa"/>
          </w:tcPr>
          <w:p w14:paraId="53E872E7" w14:textId="77777777" w:rsidR="00587C75" w:rsidRPr="00B8397A" w:rsidRDefault="00587C75" w:rsidP="00A1422C">
            <w:pPr>
              <w:pStyle w:val="inlinenormal"/>
              <w:rPr>
                <w:rFonts w:asciiTheme="minorHAnsi" w:hAnsiTheme="minorHAnsi"/>
                <w:sz w:val="22"/>
                <w:szCs w:val="22"/>
                <w:lang w:val="en-US"/>
              </w:rPr>
            </w:pPr>
            <w:r w:rsidRPr="00B8397A">
              <w:rPr>
                <w:rFonts w:asciiTheme="minorHAnsi" w:hAnsiTheme="minorHAnsi"/>
                <w:sz w:val="22"/>
                <w:szCs w:val="22"/>
                <w:lang w:val="en-US"/>
              </w:rPr>
              <w:t>Rent</w:t>
            </w:r>
          </w:p>
        </w:tc>
      </w:tr>
      <w:tr w:rsidR="00587C75" w:rsidRPr="00B8397A" w14:paraId="53E872EB" w14:textId="77777777" w:rsidTr="00A1422C">
        <w:tc>
          <w:tcPr>
            <w:tcW w:w="4621" w:type="dxa"/>
          </w:tcPr>
          <w:p w14:paraId="53E872E9" w14:textId="77777777" w:rsidR="00587C75" w:rsidRPr="00B8397A" w:rsidRDefault="00587C75" w:rsidP="00A1422C">
            <w:pPr>
              <w:pStyle w:val="inlinenormal"/>
              <w:rPr>
                <w:rFonts w:asciiTheme="minorHAnsi" w:hAnsiTheme="minorHAnsi"/>
                <w:sz w:val="22"/>
                <w:szCs w:val="22"/>
                <w:lang w:val="en-US"/>
              </w:rPr>
            </w:pPr>
            <w:r w:rsidRPr="00B8397A">
              <w:rPr>
                <w:rFonts w:asciiTheme="minorHAnsi" w:hAnsiTheme="minorHAnsi"/>
                <w:sz w:val="22"/>
                <w:szCs w:val="22"/>
                <w:lang w:val="en-US"/>
              </w:rPr>
              <w:t xml:space="preserve">Capital </w:t>
            </w:r>
          </w:p>
        </w:tc>
        <w:tc>
          <w:tcPr>
            <w:tcW w:w="4621" w:type="dxa"/>
          </w:tcPr>
          <w:p w14:paraId="53E872EA" w14:textId="77777777" w:rsidR="00587C75" w:rsidRPr="00B8397A" w:rsidRDefault="00587C75" w:rsidP="00A1422C">
            <w:pPr>
              <w:pStyle w:val="inlinenormal"/>
              <w:rPr>
                <w:rFonts w:asciiTheme="minorHAnsi" w:hAnsiTheme="minorHAnsi"/>
                <w:sz w:val="22"/>
                <w:szCs w:val="22"/>
                <w:lang w:val="en-US"/>
              </w:rPr>
            </w:pPr>
            <w:r w:rsidRPr="00B8397A">
              <w:rPr>
                <w:rFonts w:asciiTheme="minorHAnsi" w:hAnsiTheme="minorHAnsi"/>
                <w:sz w:val="22"/>
                <w:szCs w:val="22"/>
                <w:lang w:val="en-US"/>
              </w:rPr>
              <w:t>Profit</w:t>
            </w:r>
          </w:p>
        </w:tc>
      </w:tr>
      <w:tr w:rsidR="00587C75" w:rsidRPr="00B8397A" w14:paraId="53E872EE" w14:textId="77777777" w:rsidTr="00A1422C">
        <w:tc>
          <w:tcPr>
            <w:tcW w:w="4621" w:type="dxa"/>
          </w:tcPr>
          <w:p w14:paraId="53E872EC" w14:textId="77777777" w:rsidR="00587C75" w:rsidRPr="00B8397A" w:rsidRDefault="00587C75" w:rsidP="00A1422C">
            <w:pPr>
              <w:pStyle w:val="inlinenormal"/>
              <w:rPr>
                <w:rFonts w:asciiTheme="minorHAnsi" w:hAnsiTheme="minorHAnsi"/>
                <w:sz w:val="22"/>
                <w:szCs w:val="22"/>
                <w:lang w:val="en-US"/>
              </w:rPr>
            </w:pPr>
            <w:r w:rsidRPr="00B8397A">
              <w:rPr>
                <w:rFonts w:asciiTheme="minorHAnsi" w:hAnsiTheme="minorHAnsi"/>
                <w:sz w:val="22"/>
                <w:szCs w:val="22"/>
                <w:lang w:val="en-US"/>
              </w:rPr>
              <w:t>Enterprise</w:t>
            </w:r>
          </w:p>
        </w:tc>
        <w:tc>
          <w:tcPr>
            <w:tcW w:w="4621" w:type="dxa"/>
          </w:tcPr>
          <w:p w14:paraId="53E872ED" w14:textId="77777777" w:rsidR="00587C75" w:rsidRPr="00B8397A" w:rsidRDefault="00587C75" w:rsidP="00A1422C">
            <w:pPr>
              <w:pStyle w:val="inlinenormal"/>
              <w:rPr>
                <w:rFonts w:asciiTheme="minorHAnsi" w:hAnsiTheme="minorHAnsi"/>
                <w:sz w:val="22"/>
                <w:szCs w:val="22"/>
                <w:lang w:val="en-US"/>
              </w:rPr>
            </w:pPr>
            <w:r w:rsidRPr="00B8397A">
              <w:rPr>
                <w:rFonts w:asciiTheme="minorHAnsi" w:hAnsiTheme="minorHAnsi"/>
                <w:sz w:val="22"/>
                <w:szCs w:val="22"/>
                <w:lang w:val="en-US"/>
              </w:rPr>
              <w:t>Wages</w:t>
            </w:r>
          </w:p>
        </w:tc>
      </w:tr>
    </w:tbl>
    <w:p w14:paraId="53E872EF" w14:textId="77777777" w:rsidR="00587C75" w:rsidRPr="00B8397A" w:rsidRDefault="00587C75" w:rsidP="00587C75">
      <w:pPr>
        <w:pStyle w:val="inlinenormal"/>
        <w:rPr>
          <w:rFonts w:asciiTheme="minorHAnsi" w:hAnsiTheme="minorHAnsi"/>
          <w:sz w:val="22"/>
          <w:szCs w:val="22"/>
          <w:lang w:val="en-US"/>
        </w:rPr>
      </w:pPr>
    </w:p>
    <w:p w14:paraId="53E872F0" w14:textId="77777777" w:rsidR="00587C75" w:rsidRPr="00B8397A" w:rsidRDefault="00587C75" w:rsidP="00790960">
      <w:pPr>
        <w:pStyle w:val="inlinenormal"/>
        <w:rPr>
          <w:rFonts w:asciiTheme="minorHAnsi" w:hAnsiTheme="minorHAnsi"/>
          <w:i/>
          <w:sz w:val="22"/>
          <w:szCs w:val="22"/>
        </w:rPr>
      </w:pPr>
      <w:r w:rsidRPr="00B8397A">
        <w:rPr>
          <w:rFonts w:asciiTheme="minorHAnsi" w:hAnsiTheme="minorHAnsi"/>
          <w:sz w:val="22"/>
          <w:szCs w:val="22"/>
          <w:lang w:val="en-US"/>
        </w:rPr>
        <w:lastRenderedPageBreak/>
        <w:t xml:space="preserve">Now write a sentence using the word </w:t>
      </w:r>
      <w:r>
        <w:rPr>
          <w:rFonts w:asciiTheme="minorHAnsi" w:hAnsiTheme="minorHAnsi"/>
          <w:sz w:val="22"/>
          <w:szCs w:val="22"/>
          <w:lang w:val="en-US"/>
        </w:rPr>
        <w:t>‘</w:t>
      </w:r>
      <w:r w:rsidRPr="00B8397A">
        <w:rPr>
          <w:rFonts w:asciiTheme="minorHAnsi" w:hAnsiTheme="minorHAnsi"/>
          <w:sz w:val="22"/>
          <w:szCs w:val="22"/>
          <w:lang w:val="en-US"/>
        </w:rPr>
        <w:t>risk</w:t>
      </w:r>
      <w:r>
        <w:rPr>
          <w:rFonts w:asciiTheme="minorHAnsi" w:hAnsiTheme="minorHAnsi"/>
          <w:sz w:val="22"/>
          <w:szCs w:val="22"/>
          <w:lang w:val="en-US"/>
        </w:rPr>
        <w:t>’</w:t>
      </w:r>
      <w:r w:rsidRPr="00B8397A">
        <w:rPr>
          <w:rFonts w:asciiTheme="minorHAnsi" w:hAnsiTheme="minorHAnsi"/>
          <w:sz w:val="22"/>
          <w:szCs w:val="22"/>
          <w:lang w:val="en-US"/>
        </w:rPr>
        <w:t xml:space="preserve"> to explain your choice of reward for enterprise.</w:t>
      </w:r>
    </w:p>
    <w:p w14:paraId="53E872F1" w14:textId="77777777" w:rsidR="00587C75" w:rsidRPr="00B8397A" w:rsidRDefault="00587C75" w:rsidP="00587C75">
      <w:pPr>
        <w:pBdr>
          <w:bottom w:val="single" w:sz="4" w:space="1" w:color="auto"/>
        </w:pBdr>
      </w:pPr>
      <w:r w:rsidRPr="00B8397A">
        <w:t>Q4</w:t>
      </w:r>
    </w:p>
    <w:p w14:paraId="53E872F2" w14:textId="77777777" w:rsidR="00587C75" w:rsidRPr="00B8397A" w:rsidRDefault="00587C75" w:rsidP="00587C75">
      <w:pPr>
        <w:pStyle w:val="inlinenormal"/>
        <w:rPr>
          <w:rFonts w:asciiTheme="minorHAnsi" w:hAnsiTheme="minorHAnsi"/>
          <w:sz w:val="22"/>
          <w:szCs w:val="22"/>
          <w:lang w:val="en-US"/>
        </w:rPr>
      </w:pPr>
      <w:r w:rsidRPr="00B8397A">
        <w:rPr>
          <w:rFonts w:asciiTheme="minorHAnsi" w:hAnsiTheme="minorHAnsi"/>
          <w:sz w:val="22"/>
          <w:szCs w:val="22"/>
        </w:rPr>
        <w:t xml:space="preserve">A </w:t>
      </w:r>
      <w:r>
        <w:rPr>
          <w:rFonts w:asciiTheme="minorHAnsi" w:hAnsiTheme="minorHAnsi"/>
          <w:b/>
          <w:sz w:val="22"/>
          <w:szCs w:val="22"/>
          <w:u w:val="single"/>
        </w:rPr>
        <w:t>p</w:t>
      </w:r>
      <w:r w:rsidRPr="00B8397A">
        <w:rPr>
          <w:rFonts w:asciiTheme="minorHAnsi" w:hAnsiTheme="minorHAnsi"/>
          <w:b/>
          <w:sz w:val="22"/>
          <w:szCs w:val="22"/>
          <w:u w:val="single"/>
        </w:rPr>
        <w:t>ositive</w:t>
      </w:r>
      <w:r w:rsidRPr="00B8397A">
        <w:rPr>
          <w:rFonts w:asciiTheme="minorHAnsi" w:hAnsiTheme="minorHAnsi"/>
          <w:sz w:val="22"/>
          <w:szCs w:val="22"/>
        </w:rPr>
        <w:t xml:space="preserve"> statement contains no opinion. It usually a statement of fact and can be proven whereas a</w:t>
      </w:r>
      <w:r w:rsidRPr="00B8397A">
        <w:rPr>
          <w:rFonts w:asciiTheme="minorHAnsi" w:hAnsiTheme="minorHAnsi"/>
          <w:sz w:val="22"/>
          <w:szCs w:val="22"/>
          <w:lang w:val="en-US"/>
        </w:rPr>
        <w:t xml:space="preserve"> </w:t>
      </w:r>
      <w:r>
        <w:rPr>
          <w:rFonts w:asciiTheme="minorHAnsi" w:hAnsiTheme="minorHAnsi"/>
          <w:b/>
          <w:sz w:val="22"/>
          <w:szCs w:val="22"/>
          <w:u w:val="single"/>
          <w:lang w:val="en-US"/>
        </w:rPr>
        <w:t>n</w:t>
      </w:r>
      <w:r w:rsidRPr="00B8397A">
        <w:rPr>
          <w:rFonts w:asciiTheme="minorHAnsi" w:hAnsiTheme="minorHAnsi"/>
          <w:b/>
          <w:sz w:val="22"/>
          <w:szCs w:val="22"/>
          <w:u w:val="single"/>
          <w:lang w:val="en-US"/>
        </w:rPr>
        <w:t>ormative</w:t>
      </w:r>
      <w:r w:rsidRPr="00B8397A">
        <w:rPr>
          <w:rFonts w:asciiTheme="minorHAnsi" w:hAnsiTheme="minorHAnsi"/>
          <w:sz w:val="22"/>
          <w:szCs w:val="22"/>
          <w:lang w:val="en-US"/>
        </w:rPr>
        <w:t xml:space="preserve"> Statement expresses a value judgment. Write one positive statement and one normative statement about the UK housing market</w:t>
      </w:r>
    </w:p>
    <w:p w14:paraId="53E872F3" w14:textId="77777777" w:rsidR="00587C75" w:rsidRPr="00B8397A" w:rsidRDefault="00587C75" w:rsidP="00587C75">
      <w:pPr>
        <w:pStyle w:val="inlinenormal"/>
        <w:rPr>
          <w:rFonts w:asciiTheme="minorHAnsi" w:hAnsiTheme="minorHAnsi"/>
          <w:sz w:val="22"/>
          <w:szCs w:val="22"/>
          <w:lang w:val="en-US"/>
        </w:rPr>
      </w:pPr>
    </w:p>
    <w:p w14:paraId="53E872F4" w14:textId="77777777" w:rsidR="00587C75" w:rsidRPr="00B8397A" w:rsidRDefault="00587C75" w:rsidP="00587C75">
      <w:pPr>
        <w:pStyle w:val="inlinenormal"/>
        <w:rPr>
          <w:rFonts w:asciiTheme="minorHAnsi" w:hAnsiTheme="minorHAnsi"/>
          <w:sz w:val="22"/>
          <w:szCs w:val="22"/>
          <w:lang w:val="en-US"/>
        </w:rPr>
      </w:pPr>
      <w:r w:rsidRPr="00B8397A">
        <w:rPr>
          <w:rFonts w:asciiTheme="minorHAnsi" w:hAnsiTheme="minorHAnsi"/>
          <w:sz w:val="22"/>
          <w:szCs w:val="22"/>
          <w:lang w:val="en-US"/>
        </w:rPr>
        <w:t>Positive</w:t>
      </w:r>
      <w:r>
        <w:rPr>
          <w:rFonts w:asciiTheme="minorHAnsi" w:hAnsiTheme="minorHAnsi"/>
          <w:sz w:val="22"/>
          <w:szCs w:val="22"/>
          <w:lang w:val="en-US"/>
        </w:rPr>
        <w:t>:</w:t>
      </w:r>
    </w:p>
    <w:p w14:paraId="53E872F5" w14:textId="77777777" w:rsidR="00587C75" w:rsidRDefault="00587C75" w:rsidP="00587C75">
      <w:pPr>
        <w:pStyle w:val="inlinenormal"/>
        <w:rPr>
          <w:rFonts w:asciiTheme="minorHAnsi" w:hAnsiTheme="minorHAnsi"/>
          <w:sz w:val="22"/>
          <w:szCs w:val="22"/>
          <w:lang w:val="en-US"/>
        </w:rPr>
      </w:pPr>
    </w:p>
    <w:p w14:paraId="53E872F6" w14:textId="77777777" w:rsidR="00587C75" w:rsidRDefault="00587C75" w:rsidP="00587C75">
      <w:pPr>
        <w:pStyle w:val="inlinenormal"/>
        <w:rPr>
          <w:rFonts w:asciiTheme="minorHAnsi" w:hAnsiTheme="minorHAnsi"/>
          <w:sz w:val="22"/>
          <w:szCs w:val="22"/>
          <w:lang w:val="en-US"/>
        </w:rPr>
      </w:pPr>
    </w:p>
    <w:p w14:paraId="53E872F7" w14:textId="77777777" w:rsidR="00587C75" w:rsidRPr="00B8397A" w:rsidRDefault="00587C75" w:rsidP="00587C75">
      <w:pPr>
        <w:pStyle w:val="inlinenormal"/>
        <w:rPr>
          <w:rFonts w:asciiTheme="minorHAnsi" w:hAnsiTheme="minorHAnsi"/>
          <w:sz w:val="22"/>
          <w:szCs w:val="22"/>
          <w:lang w:val="en-US"/>
        </w:rPr>
      </w:pPr>
    </w:p>
    <w:p w14:paraId="53E872F8" w14:textId="77777777" w:rsidR="00587C75" w:rsidRDefault="00587C75" w:rsidP="00587C75">
      <w:pPr>
        <w:pStyle w:val="inlinenormal"/>
        <w:rPr>
          <w:rFonts w:asciiTheme="minorHAnsi" w:hAnsiTheme="minorHAnsi"/>
          <w:sz w:val="22"/>
          <w:szCs w:val="22"/>
          <w:lang w:val="en-US"/>
        </w:rPr>
      </w:pPr>
      <w:r w:rsidRPr="00B8397A">
        <w:rPr>
          <w:rFonts w:asciiTheme="minorHAnsi" w:hAnsiTheme="minorHAnsi"/>
          <w:sz w:val="22"/>
          <w:szCs w:val="22"/>
          <w:lang w:val="en-US"/>
        </w:rPr>
        <w:t>Normative</w:t>
      </w:r>
      <w:r>
        <w:rPr>
          <w:rFonts w:asciiTheme="minorHAnsi" w:hAnsiTheme="minorHAnsi"/>
          <w:sz w:val="22"/>
          <w:szCs w:val="22"/>
          <w:lang w:val="en-US"/>
        </w:rPr>
        <w:t>:</w:t>
      </w:r>
    </w:p>
    <w:p w14:paraId="53E872F9" w14:textId="77777777" w:rsidR="00587C75" w:rsidRDefault="00587C75" w:rsidP="00587C75">
      <w:pPr>
        <w:pStyle w:val="inlinenormal"/>
        <w:rPr>
          <w:rFonts w:asciiTheme="minorHAnsi" w:hAnsiTheme="minorHAnsi"/>
          <w:sz w:val="22"/>
          <w:szCs w:val="22"/>
          <w:lang w:val="en-US"/>
        </w:rPr>
      </w:pPr>
    </w:p>
    <w:p w14:paraId="53E872FA" w14:textId="77777777" w:rsidR="00587C75" w:rsidRDefault="00587C75" w:rsidP="00587C75">
      <w:pPr>
        <w:pStyle w:val="inlinenormal"/>
        <w:rPr>
          <w:rFonts w:asciiTheme="minorHAnsi" w:hAnsiTheme="minorHAnsi"/>
          <w:sz w:val="22"/>
          <w:szCs w:val="22"/>
          <w:lang w:val="en-US"/>
        </w:rPr>
      </w:pPr>
    </w:p>
    <w:p w14:paraId="53E872FB" w14:textId="77777777" w:rsidR="00587C75" w:rsidRDefault="00587C75" w:rsidP="00587C75">
      <w:pPr>
        <w:pStyle w:val="inlinenormal"/>
        <w:rPr>
          <w:rFonts w:asciiTheme="minorHAnsi" w:hAnsiTheme="minorHAnsi"/>
          <w:sz w:val="22"/>
          <w:szCs w:val="22"/>
          <w:lang w:val="en-US"/>
        </w:rPr>
      </w:pPr>
    </w:p>
    <w:p w14:paraId="53E872FC" w14:textId="77777777" w:rsidR="00587C75" w:rsidRPr="00B8397A" w:rsidRDefault="00587C75" w:rsidP="00587C75">
      <w:pPr>
        <w:pStyle w:val="inlinenormal"/>
        <w:rPr>
          <w:rFonts w:asciiTheme="minorHAnsi" w:hAnsiTheme="minorHAnsi"/>
          <w:sz w:val="22"/>
          <w:szCs w:val="22"/>
          <w:lang w:val="en-US"/>
        </w:rPr>
      </w:pPr>
    </w:p>
    <w:p w14:paraId="53E872FD" w14:textId="77777777" w:rsidR="00587C75" w:rsidRPr="00B8397A" w:rsidRDefault="00587C75" w:rsidP="00587C75">
      <w:pPr>
        <w:pBdr>
          <w:bottom w:val="single" w:sz="4" w:space="1" w:color="auto"/>
        </w:pBdr>
      </w:pPr>
      <w:r>
        <w:t>Q5</w:t>
      </w:r>
    </w:p>
    <w:p w14:paraId="53E872FE" w14:textId="77777777" w:rsidR="00587C75" w:rsidRPr="00B8397A" w:rsidRDefault="00587C75" w:rsidP="00587C75">
      <w:r w:rsidRPr="00B8397A">
        <w:rPr>
          <w:noProof/>
          <w:lang w:eastAsia="en-GB"/>
        </w:rPr>
        <w:t>Answer the multiple choice questions below by underlining the correct answer(s). There may be more than one! Read each word carefully!</w:t>
      </w:r>
    </w:p>
    <w:p w14:paraId="53E872FF" w14:textId="77777777" w:rsidR="00587C75" w:rsidRPr="00B8397A" w:rsidRDefault="00587C75" w:rsidP="00587C75">
      <w:pPr>
        <w:pStyle w:val="ListParagraph"/>
        <w:numPr>
          <w:ilvl w:val="0"/>
          <w:numId w:val="19"/>
        </w:numPr>
        <w:spacing w:after="200"/>
      </w:pPr>
      <w:r w:rsidRPr="00B8397A">
        <w:t>Th</w:t>
      </w:r>
      <w:r>
        <w:t>ere is only a finite supply of oil that we know of.  As such</w:t>
      </w:r>
      <w:r w:rsidRPr="00B8397A">
        <w:t>:</w:t>
      </w:r>
    </w:p>
    <w:p w14:paraId="53E87300" w14:textId="77777777" w:rsidR="00587C75" w:rsidRPr="00B8397A" w:rsidRDefault="00587C75" w:rsidP="00587C75">
      <w:pPr>
        <w:pStyle w:val="ListParagraph"/>
        <w:numPr>
          <w:ilvl w:val="0"/>
          <w:numId w:val="20"/>
        </w:numPr>
        <w:spacing w:after="200"/>
      </w:pPr>
      <w:r>
        <w:t>Oil is an economic good</w:t>
      </w:r>
    </w:p>
    <w:p w14:paraId="53E87301" w14:textId="77777777" w:rsidR="00587C75" w:rsidRPr="00B8397A" w:rsidRDefault="00587C75" w:rsidP="00587C75">
      <w:pPr>
        <w:pStyle w:val="ListParagraph"/>
        <w:numPr>
          <w:ilvl w:val="0"/>
          <w:numId w:val="20"/>
        </w:numPr>
        <w:spacing w:after="200"/>
      </w:pPr>
      <w:r>
        <w:t>Governments must ration oil</w:t>
      </w:r>
    </w:p>
    <w:p w14:paraId="53E87302" w14:textId="77777777" w:rsidR="00587C75" w:rsidRPr="00B8397A" w:rsidRDefault="00587C75" w:rsidP="00587C75">
      <w:pPr>
        <w:pStyle w:val="ListParagraph"/>
        <w:numPr>
          <w:ilvl w:val="0"/>
          <w:numId w:val="20"/>
        </w:numPr>
        <w:spacing w:after="200"/>
      </w:pPr>
      <w:r>
        <w:t>How to allocate energy resources is an example of the fundamental economic problem</w:t>
      </w:r>
    </w:p>
    <w:p w14:paraId="53E87303" w14:textId="77777777" w:rsidR="00587C75" w:rsidRPr="00B8397A" w:rsidRDefault="00587C75" w:rsidP="00587C75">
      <w:pPr>
        <w:pStyle w:val="ListParagraph"/>
        <w:numPr>
          <w:ilvl w:val="0"/>
          <w:numId w:val="20"/>
        </w:numPr>
        <w:spacing w:after="200"/>
      </w:pPr>
      <w:r>
        <w:t>Oil is a free good</w:t>
      </w:r>
    </w:p>
    <w:p w14:paraId="53E87304" w14:textId="77777777" w:rsidR="00587C75" w:rsidRDefault="00587C75" w:rsidP="00587C75">
      <w:pPr>
        <w:pStyle w:val="ListParagraph"/>
        <w:ind w:left="360"/>
      </w:pPr>
    </w:p>
    <w:p w14:paraId="53E87305" w14:textId="28A1C2B1" w:rsidR="00587C75" w:rsidRPr="00B8397A" w:rsidRDefault="00587C75" w:rsidP="00587C75">
      <w:pPr>
        <w:pStyle w:val="ListParagraph"/>
        <w:numPr>
          <w:ilvl w:val="0"/>
          <w:numId w:val="19"/>
        </w:numPr>
        <w:spacing w:after="200"/>
      </w:pPr>
      <w:r>
        <w:t xml:space="preserve">Which of the following statements is </w:t>
      </w:r>
      <w:proofErr w:type="gramStart"/>
      <w:r>
        <w:t>true</w:t>
      </w:r>
      <w:r w:rsidRPr="00B8397A">
        <w:t>:</w:t>
      </w:r>
      <w:proofErr w:type="gramEnd"/>
    </w:p>
    <w:p w14:paraId="53E87306" w14:textId="77777777" w:rsidR="00587C75" w:rsidRDefault="00587C75" w:rsidP="00587C75">
      <w:pPr>
        <w:pStyle w:val="ListParagraph"/>
        <w:numPr>
          <w:ilvl w:val="0"/>
          <w:numId w:val="21"/>
        </w:numPr>
        <w:spacing w:after="200"/>
      </w:pPr>
      <w:r>
        <w:t xml:space="preserve">A normative statement can be proven to be true or false </w:t>
      </w:r>
    </w:p>
    <w:p w14:paraId="53E87307" w14:textId="77777777" w:rsidR="00587C75" w:rsidRPr="00B8397A" w:rsidRDefault="00587C75" w:rsidP="00587C75">
      <w:pPr>
        <w:pStyle w:val="ListParagraph"/>
        <w:numPr>
          <w:ilvl w:val="0"/>
          <w:numId w:val="21"/>
        </w:numPr>
        <w:spacing w:after="200"/>
      </w:pPr>
      <w:r>
        <w:t>A positive statement never contains the words could or should</w:t>
      </w:r>
    </w:p>
    <w:p w14:paraId="53E87308" w14:textId="77777777" w:rsidR="00587C75" w:rsidRPr="00B8397A" w:rsidRDefault="00587C75" w:rsidP="00587C75">
      <w:pPr>
        <w:pStyle w:val="ListParagraph"/>
        <w:numPr>
          <w:ilvl w:val="0"/>
          <w:numId w:val="21"/>
        </w:numPr>
        <w:spacing w:after="200"/>
      </w:pPr>
      <w:r>
        <w:t>A normative statement always includes words such as should and must</w:t>
      </w:r>
    </w:p>
    <w:p w14:paraId="53E87309" w14:textId="77777777" w:rsidR="00587C75" w:rsidRPr="00B8397A" w:rsidRDefault="00587C75" w:rsidP="00587C75">
      <w:pPr>
        <w:pStyle w:val="ListParagraph"/>
        <w:numPr>
          <w:ilvl w:val="0"/>
          <w:numId w:val="21"/>
        </w:numPr>
        <w:spacing w:after="200"/>
      </w:pPr>
      <w:r>
        <w:t>A positive statement can be tested against facts</w:t>
      </w:r>
    </w:p>
    <w:p w14:paraId="53E8730A" w14:textId="77777777" w:rsidR="00587C75" w:rsidRPr="00B8397A" w:rsidRDefault="00587C75" w:rsidP="00587C75">
      <w:pPr>
        <w:pStyle w:val="ListParagraph"/>
        <w:ind w:left="1080"/>
      </w:pPr>
    </w:p>
    <w:p w14:paraId="53E8730B" w14:textId="60B6BB45" w:rsidR="00587C75" w:rsidRPr="00B8397A" w:rsidRDefault="00587C75" w:rsidP="00587C75">
      <w:pPr>
        <w:pStyle w:val="ListParagraph"/>
        <w:numPr>
          <w:ilvl w:val="0"/>
          <w:numId w:val="19"/>
        </w:numPr>
        <w:spacing w:after="200"/>
      </w:pPr>
      <w:r>
        <w:t>For an economist, the key purpose of economic activity is to</w:t>
      </w:r>
      <w:r w:rsidRPr="00B8397A">
        <w:t>:</w:t>
      </w:r>
    </w:p>
    <w:p w14:paraId="53E8730C" w14:textId="77777777" w:rsidR="00587C75" w:rsidRPr="00B8397A" w:rsidRDefault="00587C75" w:rsidP="00587C75">
      <w:pPr>
        <w:pStyle w:val="ListParagraph"/>
        <w:numPr>
          <w:ilvl w:val="0"/>
          <w:numId w:val="22"/>
        </w:numPr>
        <w:spacing w:after="200"/>
      </w:pPr>
      <w:r>
        <w:t>To remove inequality</w:t>
      </w:r>
    </w:p>
    <w:p w14:paraId="53E8730D" w14:textId="77777777" w:rsidR="00587C75" w:rsidRPr="00B8397A" w:rsidRDefault="00587C75" w:rsidP="00587C75">
      <w:pPr>
        <w:pStyle w:val="ListParagraph"/>
        <w:numPr>
          <w:ilvl w:val="0"/>
          <w:numId w:val="22"/>
        </w:numPr>
        <w:spacing w:after="200"/>
      </w:pPr>
      <w:r>
        <w:t>To satisfy needs and wants</w:t>
      </w:r>
    </w:p>
    <w:p w14:paraId="53E8730E" w14:textId="77777777" w:rsidR="00587C75" w:rsidRPr="00B8397A" w:rsidRDefault="00587C75" w:rsidP="00587C75">
      <w:pPr>
        <w:pStyle w:val="ListParagraph"/>
        <w:numPr>
          <w:ilvl w:val="0"/>
          <w:numId w:val="22"/>
        </w:numPr>
        <w:spacing w:after="200"/>
      </w:pPr>
      <w:r>
        <w:t>Save scarce resources</w:t>
      </w:r>
    </w:p>
    <w:p w14:paraId="53E8730F" w14:textId="77777777" w:rsidR="00587C75" w:rsidRDefault="00587C75" w:rsidP="00587C75">
      <w:pPr>
        <w:pStyle w:val="ListParagraph"/>
        <w:numPr>
          <w:ilvl w:val="0"/>
          <w:numId w:val="22"/>
        </w:numPr>
        <w:spacing w:after="200"/>
      </w:pPr>
      <w:r>
        <w:t>Maximise profit</w:t>
      </w:r>
    </w:p>
    <w:p w14:paraId="53E87310" w14:textId="77777777" w:rsidR="00790960" w:rsidRDefault="00790960" w:rsidP="00790960">
      <w:pPr>
        <w:spacing w:after="200"/>
        <w:ind w:left="720"/>
      </w:pPr>
    </w:p>
    <w:p w14:paraId="3FFBFC30" w14:textId="77777777" w:rsidR="00AE64ED" w:rsidRDefault="00AE64ED" w:rsidP="00790960">
      <w:pPr>
        <w:ind w:left="720"/>
      </w:pPr>
    </w:p>
    <w:p w14:paraId="33064610" w14:textId="77777777" w:rsidR="00AE64ED" w:rsidRDefault="00AE64ED" w:rsidP="00790960">
      <w:pPr>
        <w:ind w:left="720"/>
      </w:pPr>
    </w:p>
    <w:p w14:paraId="1E3A5621" w14:textId="77777777" w:rsidR="00AE64ED" w:rsidRDefault="00AE64ED" w:rsidP="00790960">
      <w:pPr>
        <w:ind w:left="720"/>
      </w:pPr>
    </w:p>
    <w:p w14:paraId="061A805D" w14:textId="77777777" w:rsidR="00AE64ED" w:rsidRDefault="00AE64ED" w:rsidP="00790960">
      <w:pPr>
        <w:ind w:left="720"/>
      </w:pPr>
    </w:p>
    <w:p w14:paraId="53E87311" w14:textId="3F06E20A" w:rsidR="00790960" w:rsidRDefault="00790960" w:rsidP="00790960">
      <w:pPr>
        <w:ind w:left="720"/>
      </w:pPr>
      <w:r>
        <w:lastRenderedPageBreak/>
        <w:t>Q6</w:t>
      </w:r>
    </w:p>
    <w:p w14:paraId="53E87312" w14:textId="77777777" w:rsidR="00790960" w:rsidRDefault="00790960" w:rsidP="00790960">
      <w:pPr>
        <w:ind w:left="720"/>
      </w:pPr>
      <w:r>
        <w:t>The use of wind turbines is one possible solution to the world’s reliance on fossil fuel energies.  The table below represents data from seven European countries and the increase in provision of wind-based technology in 2014.  The data shows the number of new wind farms, the number of turbines created in those windfarms and the amount of electricity (measured in MW) added to the electricity grids of the respective countries.</w:t>
      </w:r>
    </w:p>
    <w:tbl>
      <w:tblPr>
        <w:tblW w:w="8473" w:type="dxa"/>
        <w:tblInd w:w="93" w:type="dxa"/>
        <w:tblLook w:val="04A0" w:firstRow="1" w:lastRow="0" w:firstColumn="1" w:lastColumn="0" w:noHBand="0" w:noVBand="1"/>
      </w:tblPr>
      <w:tblGrid>
        <w:gridCol w:w="2560"/>
        <w:gridCol w:w="960"/>
        <w:gridCol w:w="1035"/>
        <w:gridCol w:w="1038"/>
        <w:gridCol w:w="960"/>
        <w:gridCol w:w="960"/>
        <w:gridCol w:w="960"/>
      </w:tblGrid>
      <w:tr w:rsidR="00790960" w:rsidRPr="0033774B" w14:paraId="53E8731A" w14:textId="77777777" w:rsidTr="00D024A8">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87313" w14:textId="77777777" w:rsidR="00790960" w:rsidRPr="0033774B" w:rsidRDefault="00790960" w:rsidP="00D024A8">
            <w:pPr>
              <w:spacing w:after="0" w:line="240" w:lineRule="auto"/>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Country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3E87314"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Belgium</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14:paraId="53E87315"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Denmark</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53E87316"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Germany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3E87317"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Spain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3E87318"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Sweden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3E87319"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UK</w:t>
            </w:r>
          </w:p>
        </w:tc>
      </w:tr>
      <w:tr w:rsidR="00790960" w:rsidRPr="0033774B" w14:paraId="53E87322" w14:textId="77777777" w:rsidTr="00D024A8">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53E8731B" w14:textId="77777777" w:rsidR="00790960" w:rsidRPr="0033774B" w:rsidRDefault="00790960" w:rsidP="00D024A8">
            <w:pPr>
              <w:spacing w:after="0" w:line="240" w:lineRule="auto"/>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No. of Farms</w:t>
            </w:r>
          </w:p>
        </w:tc>
        <w:tc>
          <w:tcPr>
            <w:tcW w:w="960" w:type="dxa"/>
            <w:tcBorders>
              <w:top w:val="nil"/>
              <w:left w:val="nil"/>
              <w:bottom w:val="single" w:sz="4" w:space="0" w:color="auto"/>
              <w:right w:val="single" w:sz="4" w:space="0" w:color="auto"/>
            </w:tcBorders>
            <w:shd w:val="clear" w:color="auto" w:fill="auto"/>
            <w:noWrap/>
            <w:vAlign w:val="bottom"/>
            <w:hideMark/>
          </w:tcPr>
          <w:p w14:paraId="53E8731C"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3</w:t>
            </w:r>
          </w:p>
        </w:tc>
        <w:tc>
          <w:tcPr>
            <w:tcW w:w="1035" w:type="dxa"/>
            <w:tcBorders>
              <w:top w:val="nil"/>
              <w:left w:val="nil"/>
              <w:bottom w:val="single" w:sz="4" w:space="0" w:color="auto"/>
              <w:right w:val="single" w:sz="4" w:space="0" w:color="auto"/>
            </w:tcBorders>
            <w:shd w:val="clear" w:color="auto" w:fill="auto"/>
            <w:noWrap/>
            <w:vAlign w:val="bottom"/>
            <w:hideMark/>
          </w:tcPr>
          <w:p w14:paraId="53E8731D"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1</w:t>
            </w:r>
          </w:p>
        </w:tc>
        <w:tc>
          <w:tcPr>
            <w:tcW w:w="1038" w:type="dxa"/>
            <w:tcBorders>
              <w:top w:val="nil"/>
              <w:left w:val="nil"/>
              <w:bottom w:val="single" w:sz="4" w:space="0" w:color="auto"/>
              <w:right w:val="single" w:sz="4" w:space="0" w:color="auto"/>
            </w:tcBorders>
            <w:shd w:val="clear" w:color="auto" w:fill="auto"/>
            <w:noWrap/>
            <w:vAlign w:val="bottom"/>
            <w:hideMark/>
          </w:tcPr>
          <w:p w14:paraId="53E8731E"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8</w:t>
            </w:r>
          </w:p>
        </w:tc>
        <w:tc>
          <w:tcPr>
            <w:tcW w:w="960" w:type="dxa"/>
            <w:tcBorders>
              <w:top w:val="nil"/>
              <w:left w:val="nil"/>
              <w:bottom w:val="single" w:sz="4" w:space="0" w:color="auto"/>
              <w:right w:val="single" w:sz="4" w:space="0" w:color="auto"/>
            </w:tcBorders>
            <w:shd w:val="clear" w:color="auto" w:fill="auto"/>
            <w:noWrap/>
            <w:vAlign w:val="bottom"/>
            <w:hideMark/>
          </w:tcPr>
          <w:p w14:paraId="53E8731F"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53E87320"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53E87321"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8</w:t>
            </w:r>
          </w:p>
        </w:tc>
      </w:tr>
      <w:tr w:rsidR="00790960" w:rsidRPr="0033774B" w14:paraId="53E8732A" w14:textId="77777777" w:rsidTr="00D024A8">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53E87323" w14:textId="77777777" w:rsidR="00790960" w:rsidRPr="0033774B" w:rsidRDefault="00790960" w:rsidP="00D024A8">
            <w:pPr>
              <w:spacing w:after="0" w:line="240" w:lineRule="auto"/>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No. of turbines connected</w:t>
            </w:r>
          </w:p>
        </w:tc>
        <w:tc>
          <w:tcPr>
            <w:tcW w:w="960" w:type="dxa"/>
            <w:tcBorders>
              <w:top w:val="nil"/>
              <w:left w:val="nil"/>
              <w:bottom w:val="single" w:sz="4" w:space="0" w:color="auto"/>
              <w:right w:val="single" w:sz="4" w:space="0" w:color="auto"/>
            </w:tcBorders>
            <w:shd w:val="clear" w:color="auto" w:fill="auto"/>
            <w:noWrap/>
            <w:vAlign w:val="bottom"/>
            <w:hideMark/>
          </w:tcPr>
          <w:p w14:paraId="53E87324"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44</w:t>
            </w:r>
          </w:p>
        </w:tc>
        <w:tc>
          <w:tcPr>
            <w:tcW w:w="1035" w:type="dxa"/>
            <w:tcBorders>
              <w:top w:val="nil"/>
              <w:left w:val="nil"/>
              <w:bottom w:val="single" w:sz="4" w:space="0" w:color="auto"/>
              <w:right w:val="single" w:sz="4" w:space="0" w:color="auto"/>
            </w:tcBorders>
            <w:shd w:val="clear" w:color="auto" w:fill="auto"/>
            <w:noWrap/>
            <w:vAlign w:val="bottom"/>
            <w:hideMark/>
          </w:tcPr>
          <w:p w14:paraId="53E87325"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97</w:t>
            </w:r>
          </w:p>
        </w:tc>
        <w:tc>
          <w:tcPr>
            <w:tcW w:w="1038" w:type="dxa"/>
            <w:tcBorders>
              <w:top w:val="nil"/>
              <w:left w:val="nil"/>
              <w:bottom w:val="single" w:sz="4" w:space="0" w:color="auto"/>
              <w:right w:val="single" w:sz="4" w:space="0" w:color="auto"/>
            </w:tcBorders>
            <w:shd w:val="clear" w:color="auto" w:fill="auto"/>
            <w:noWrap/>
            <w:vAlign w:val="bottom"/>
            <w:hideMark/>
          </w:tcPr>
          <w:p w14:paraId="53E87326"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48</w:t>
            </w:r>
          </w:p>
        </w:tc>
        <w:tc>
          <w:tcPr>
            <w:tcW w:w="960" w:type="dxa"/>
            <w:tcBorders>
              <w:top w:val="nil"/>
              <w:left w:val="nil"/>
              <w:bottom w:val="single" w:sz="4" w:space="0" w:color="auto"/>
              <w:right w:val="single" w:sz="4" w:space="0" w:color="auto"/>
            </w:tcBorders>
            <w:shd w:val="clear" w:color="auto" w:fill="auto"/>
            <w:noWrap/>
            <w:vAlign w:val="bottom"/>
            <w:hideMark/>
          </w:tcPr>
          <w:p w14:paraId="53E87327"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53E87328"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16</w:t>
            </w:r>
          </w:p>
        </w:tc>
        <w:tc>
          <w:tcPr>
            <w:tcW w:w="960" w:type="dxa"/>
            <w:tcBorders>
              <w:top w:val="nil"/>
              <w:left w:val="nil"/>
              <w:bottom w:val="single" w:sz="4" w:space="0" w:color="auto"/>
              <w:right w:val="single" w:sz="4" w:space="0" w:color="auto"/>
            </w:tcBorders>
            <w:shd w:val="clear" w:color="auto" w:fill="auto"/>
            <w:noWrap/>
            <w:vAlign w:val="bottom"/>
            <w:hideMark/>
          </w:tcPr>
          <w:p w14:paraId="53E87329"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212</w:t>
            </w:r>
          </w:p>
        </w:tc>
      </w:tr>
      <w:tr w:rsidR="00790960" w:rsidRPr="0033774B" w14:paraId="53E87332" w14:textId="77777777" w:rsidTr="00D024A8">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53E8732B" w14:textId="77777777" w:rsidR="00790960" w:rsidRPr="0033774B" w:rsidRDefault="00790960" w:rsidP="00D024A8">
            <w:pPr>
              <w:spacing w:after="0" w:line="240" w:lineRule="auto"/>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MW connected to the grid</w:t>
            </w:r>
          </w:p>
        </w:tc>
        <w:tc>
          <w:tcPr>
            <w:tcW w:w="960" w:type="dxa"/>
            <w:tcBorders>
              <w:top w:val="nil"/>
              <w:left w:val="nil"/>
              <w:bottom w:val="single" w:sz="4" w:space="0" w:color="auto"/>
              <w:right w:val="single" w:sz="4" w:space="0" w:color="auto"/>
            </w:tcBorders>
            <w:shd w:val="clear" w:color="auto" w:fill="auto"/>
            <w:noWrap/>
            <w:vAlign w:val="bottom"/>
            <w:hideMark/>
          </w:tcPr>
          <w:p w14:paraId="53E8732C"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192</w:t>
            </w:r>
          </w:p>
        </w:tc>
        <w:tc>
          <w:tcPr>
            <w:tcW w:w="1035" w:type="dxa"/>
            <w:tcBorders>
              <w:top w:val="nil"/>
              <w:left w:val="nil"/>
              <w:bottom w:val="single" w:sz="4" w:space="0" w:color="auto"/>
              <w:right w:val="single" w:sz="4" w:space="0" w:color="auto"/>
            </w:tcBorders>
            <w:shd w:val="clear" w:color="auto" w:fill="auto"/>
            <w:noWrap/>
            <w:vAlign w:val="bottom"/>
            <w:hideMark/>
          </w:tcPr>
          <w:p w14:paraId="53E8732D"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350</w:t>
            </w:r>
          </w:p>
        </w:tc>
        <w:tc>
          <w:tcPr>
            <w:tcW w:w="1038" w:type="dxa"/>
            <w:tcBorders>
              <w:top w:val="nil"/>
              <w:left w:val="nil"/>
              <w:bottom w:val="single" w:sz="4" w:space="0" w:color="auto"/>
              <w:right w:val="single" w:sz="4" w:space="0" w:color="auto"/>
            </w:tcBorders>
            <w:shd w:val="clear" w:color="auto" w:fill="auto"/>
            <w:noWrap/>
            <w:vAlign w:val="bottom"/>
            <w:hideMark/>
          </w:tcPr>
          <w:p w14:paraId="53E8732E"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240</w:t>
            </w:r>
          </w:p>
        </w:tc>
        <w:tc>
          <w:tcPr>
            <w:tcW w:w="960" w:type="dxa"/>
            <w:tcBorders>
              <w:top w:val="nil"/>
              <w:left w:val="nil"/>
              <w:bottom w:val="single" w:sz="4" w:space="0" w:color="auto"/>
              <w:right w:val="single" w:sz="4" w:space="0" w:color="auto"/>
            </w:tcBorders>
            <w:shd w:val="clear" w:color="auto" w:fill="auto"/>
            <w:noWrap/>
            <w:vAlign w:val="bottom"/>
            <w:hideMark/>
          </w:tcPr>
          <w:p w14:paraId="53E8732F"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5</w:t>
            </w:r>
          </w:p>
        </w:tc>
        <w:tc>
          <w:tcPr>
            <w:tcW w:w="960" w:type="dxa"/>
            <w:tcBorders>
              <w:top w:val="nil"/>
              <w:left w:val="nil"/>
              <w:bottom w:val="single" w:sz="4" w:space="0" w:color="auto"/>
              <w:right w:val="single" w:sz="4" w:space="0" w:color="auto"/>
            </w:tcBorders>
            <w:shd w:val="clear" w:color="auto" w:fill="auto"/>
            <w:noWrap/>
            <w:vAlign w:val="bottom"/>
            <w:hideMark/>
          </w:tcPr>
          <w:p w14:paraId="53E87330"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48</w:t>
            </w:r>
          </w:p>
        </w:tc>
        <w:tc>
          <w:tcPr>
            <w:tcW w:w="960" w:type="dxa"/>
            <w:tcBorders>
              <w:top w:val="nil"/>
              <w:left w:val="nil"/>
              <w:bottom w:val="single" w:sz="4" w:space="0" w:color="auto"/>
              <w:right w:val="single" w:sz="4" w:space="0" w:color="auto"/>
            </w:tcBorders>
            <w:shd w:val="clear" w:color="auto" w:fill="auto"/>
            <w:noWrap/>
            <w:vAlign w:val="bottom"/>
            <w:hideMark/>
          </w:tcPr>
          <w:p w14:paraId="53E87331" w14:textId="77777777" w:rsidR="00790960" w:rsidRPr="0033774B" w:rsidRDefault="00790960" w:rsidP="00D024A8">
            <w:pPr>
              <w:spacing w:after="0" w:line="240" w:lineRule="auto"/>
              <w:jc w:val="center"/>
              <w:rPr>
                <w:rFonts w:ascii="Calibri" w:eastAsia="Times New Roman" w:hAnsi="Calibri" w:cs="Times New Roman"/>
                <w:color w:val="000000"/>
                <w:lang w:eastAsia="en-GB"/>
              </w:rPr>
            </w:pPr>
            <w:r w:rsidRPr="0033774B">
              <w:rPr>
                <w:rFonts w:ascii="Calibri" w:eastAsia="Times New Roman" w:hAnsi="Calibri" w:cs="Times New Roman"/>
                <w:color w:val="000000"/>
                <w:lang w:eastAsia="en-GB"/>
              </w:rPr>
              <w:t>733</w:t>
            </w:r>
          </w:p>
        </w:tc>
      </w:tr>
    </w:tbl>
    <w:p w14:paraId="53E87333" w14:textId="77777777" w:rsidR="00790960" w:rsidRDefault="00790960" w:rsidP="00790960">
      <w:r>
        <w:t>Calculate the mean and state the median and mode of the data concerning the number of wind farms created in 2014:</w:t>
      </w:r>
    </w:p>
    <w:p w14:paraId="53E87334" w14:textId="77777777" w:rsidR="00790960" w:rsidRDefault="00790960" w:rsidP="00790960"/>
    <w:p w14:paraId="53E87335" w14:textId="77777777" w:rsidR="00790960" w:rsidRDefault="00790960" w:rsidP="00790960"/>
    <w:p w14:paraId="53E87336" w14:textId="77777777" w:rsidR="00790960" w:rsidRDefault="00790960" w:rsidP="00790960">
      <w:r>
        <w:t>Calculate the proportion of the market share that the UK has in newly created wind turbines in 2014:</w:t>
      </w:r>
    </w:p>
    <w:p w14:paraId="53E87337" w14:textId="77777777" w:rsidR="00790960" w:rsidRDefault="00790960" w:rsidP="00790960"/>
    <w:p w14:paraId="53E87338" w14:textId="77777777" w:rsidR="00790960" w:rsidRDefault="00790960" w:rsidP="00790960"/>
    <w:p w14:paraId="53E87339" w14:textId="77777777" w:rsidR="00790960" w:rsidRPr="00B8397A" w:rsidRDefault="00790960" w:rsidP="00790960">
      <w:r>
        <w:t>Calculate the proportion of electricity generated by the new wind turbines in Europe that was generated by those created in the UK in 2014:</w:t>
      </w:r>
    </w:p>
    <w:p w14:paraId="53E8733A" w14:textId="77777777" w:rsidR="00587C75" w:rsidRPr="00B8397A" w:rsidRDefault="00587C75" w:rsidP="00587C75">
      <w:pPr>
        <w:pStyle w:val="ListParagraph"/>
        <w:ind w:left="1080"/>
      </w:pPr>
    </w:p>
    <w:p w14:paraId="53E8733B" w14:textId="77777777" w:rsidR="00790960" w:rsidRDefault="00790960" w:rsidP="00790960">
      <w:pPr>
        <w:pStyle w:val="ListParagraph"/>
        <w:ind w:left="-37" w:right="-397"/>
        <w:rPr>
          <w:rFonts w:ascii="Lucida Sans" w:hAnsi="Lucida Sans" w:cs="Arial"/>
          <w:b/>
          <w:bCs/>
          <w:sz w:val="24"/>
          <w:szCs w:val="24"/>
          <w:u w:val="single"/>
        </w:rPr>
      </w:pPr>
      <w:r>
        <w:rPr>
          <w:rFonts w:ascii="Lucida Sans" w:hAnsi="Lucida Sans" w:cs="Arial"/>
          <w:b/>
          <w:bCs/>
          <w:sz w:val="24"/>
          <w:szCs w:val="24"/>
          <w:u w:val="single"/>
        </w:rPr>
        <w:t xml:space="preserve">PRODUCTION POSSIBILITY FRONTIER </w:t>
      </w:r>
    </w:p>
    <w:p w14:paraId="53E8733C" w14:textId="77777777" w:rsidR="00790960" w:rsidRPr="00B8397A" w:rsidRDefault="00790960" w:rsidP="00790960">
      <w:pPr>
        <w:pBdr>
          <w:bottom w:val="single" w:sz="4" w:space="1" w:color="auto"/>
        </w:pBdr>
      </w:pPr>
      <w:r w:rsidRPr="00B8397A">
        <w:t>Q1</w:t>
      </w:r>
    </w:p>
    <w:p w14:paraId="53E8733D" w14:textId="77777777" w:rsidR="00790960" w:rsidRDefault="00790960" w:rsidP="00790960">
      <w:r>
        <w:t>Define a Production Possibility Frontier:</w:t>
      </w:r>
    </w:p>
    <w:p w14:paraId="53E8733E" w14:textId="77777777" w:rsidR="00790960" w:rsidRDefault="00790960" w:rsidP="00790960"/>
    <w:p w14:paraId="53E8733F" w14:textId="77777777" w:rsidR="00790960" w:rsidRPr="00B8397A" w:rsidRDefault="00790960" w:rsidP="00790960">
      <w:r w:rsidRPr="00B8397A">
        <w:t xml:space="preserve">Fill in the gaps using the words </w:t>
      </w:r>
      <w:r>
        <w:t xml:space="preserve">(referring to the diagram in question 2) </w:t>
      </w:r>
      <w:r w:rsidRPr="00B8397A">
        <w:t>below:</w:t>
      </w:r>
    </w:p>
    <w:p w14:paraId="53E87340" w14:textId="77777777" w:rsidR="00790960" w:rsidRPr="0054043C" w:rsidRDefault="00790960" w:rsidP="00790960">
      <w:pPr>
        <w:rPr>
          <w:rFonts w:eastAsia="Times New Roman" w:cs="Arial"/>
          <w:lang w:eastAsia="en-GB"/>
        </w:rPr>
      </w:pPr>
      <w:r w:rsidRPr="0054043C">
        <w:rPr>
          <w:rFonts w:eastAsia="Times New Roman" w:cs="Arial"/>
          <w:lang w:val="en-US" w:eastAsia="en-GB"/>
        </w:rPr>
        <w:t xml:space="preserve">We normally draw a PPF as </w:t>
      </w:r>
      <w:r w:rsidRPr="0054043C">
        <w:rPr>
          <w:rFonts w:eastAsia="Times New Roman" w:cs="Arial"/>
          <w:bCs/>
          <w:lang w:val="en-US" w:eastAsia="en-GB"/>
        </w:rPr>
        <w:t>…………………</w:t>
      </w:r>
      <w:proofErr w:type="gramStart"/>
      <w:r w:rsidRPr="0054043C">
        <w:rPr>
          <w:rFonts w:eastAsia="Times New Roman" w:cs="Arial"/>
          <w:bCs/>
          <w:lang w:val="en-US" w:eastAsia="en-GB"/>
        </w:rPr>
        <w:t>…..</w:t>
      </w:r>
      <w:proofErr w:type="gramEnd"/>
      <w:r w:rsidRPr="0054043C">
        <w:rPr>
          <w:rFonts w:eastAsia="Times New Roman" w:cs="Arial"/>
          <w:bCs/>
          <w:lang w:val="en-US" w:eastAsia="en-GB"/>
        </w:rPr>
        <w:t xml:space="preserve"> to the origin</w:t>
      </w:r>
      <w:r w:rsidRPr="0054043C">
        <w:rPr>
          <w:rFonts w:eastAsia="Times New Roman" w:cs="Arial"/>
          <w:lang w:val="en-US" w:eastAsia="en-GB"/>
        </w:rPr>
        <w:t xml:space="preserve"> </w:t>
      </w:r>
      <w:proofErr w:type="gramStart"/>
      <w:r w:rsidRPr="0054043C">
        <w:rPr>
          <w:rFonts w:eastAsia="Times New Roman" w:cs="Arial"/>
          <w:lang w:val="en-US" w:eastAsia="en-GB"/>
        </w:rPr>
        <w:t>i.e.</w:t>
      </w:r>
      <w:proofErr w:type="gramEnd"/>
      <w:r w:rsidRPr="0054043C">
        <w:rPr>
          <w:rFonts w:eastAsia="Times New Roman" w:cs="Arial"/>
          <w:lang w:val="en-US" w:eastAsia="en-GB"/>
        </w:rPr>
        <w:t xml:space="preserve"> when we move down along the PPF, as more resources are allocated towards sugar the </w:t>
      </w:r>
      <w:r w:rsidRPr="0054043C">
        <w:rPr>
          <w:rFonts w:eastAsia="Times New Roman" w:cs="Arial"/>
          <w:bCs/>
          <w:lang w:val="en-US" w:eastAsia="en-GB"/>
        </w:rPr>
        <w:t xml:space="preserve">extra output </w:t>
      </w:r>
      <w:r w:rsidRPr="0054043C">
        <w:rPr>
          <w:rFonts w:eastAsia="Times New Roman" w:cs="Arial"/>
          <w:lang w:val="en-US" w:eastAsia="en-GB"/>
        </w:rPr>
        <w:t>gets …………………………</w:t>
      </w:r>
    </w:p>
    <w:p w14:paraId="53E87341" w14:textId="77777777" w:rsidR="00790960" w:rsidRPr="0054043C" w:rsidRDefault="00790960" w:rsidP="00790960">
      <w:pPr>
        <w:rPr>
          <w:rFonts w:eastAsia="Times New Roman" w:cs="Arial"/>
          <w:bCs/>
          <w:lang w:val="en-US" w:eastAsia="en-GB"/>
        </w:rPr>
      </w:pPr>
      <w:r w:rsidRPr="0054043C">
        <w:rPr>
          <w:rFonts w:eastAsia="Times New Roman" w:cs="Arial"/>
          <w:lang w:val="en-US" w:eastAsia="en-GB"/>
        </w:rPr>
        <w:t xml:space="preserve">This is explained by the </w:t>
      </w:r>
      <w:r w:rsidRPr="0054043C">
        <w:rPr>
          <w:rFonts w:eastAsia="Times New Roman" w:cs="Arial"/>
          <w:bCs/>
          <w:lang w:val="en-US" w:eastAsia="en-GB"/>
        </w:rPr>
        <w:t>law of ………………</w:t>
      </w:r>
      <w:proofErr w:type="gramStart"/>
      <w:r w:rsidRPr="0054043C">
        <w:rPr>
          <w:rFonts w:eastAsia="Times New Roman" w:cs="Arial"/>
          <w:bCs/>
          <w:lang w:val="en-US" w:eastAsia="en-GB"/>
        </w:rPr>
        <w:t>…..</w:t>
      </w:r>
      <w:proofErr w:type="gramEnd"/>
      <w:r w:rsidRPr="0054043C">
        <w:rPr>
          <w:rFonts w:eastAsia="Times New Roman" w:cs="Arial"/>
          <w:bCs/>
          <w:lang w:val="en-US" w:eastAsia="en-GB"/>
        </w:rPr>
        <w:t xml:space="preserve"> marginal returns, </w:t>
      </w:r>
      <w:r w:rsidRPr="0054043C">
        <w:rPr>
          <w:rFonts w:eastAsia="Times New Roman" w:cs="Arial"/>
          <w:lang w:val="en-US" w:eastAsia="en-GB"/>
        </w:rPr>
        <w:t xml:space="preserve">it occurs because not all factor inputs are equally suited to producing items leading to </w:t>
      </w:r>
      <w:r w:rsidRPr="0054043C">
        <w:rPr>
          <w:rFonts w:eastAsia="Times New Roman" w:cs="Arial"/>
          <w:bCs/>
          <w:lang w:val="en-US" w:eastAsia="en-GB"/>
        </w:rPr>
        <w:t>lower …………………………………</w:t>
      </w:r>
    </w:p>
    <w:p w14:paraId="53E87342" w14:textId="77777777" w:rsidR="00790960" w:rsidRPr="0054043C" w:rsidRDefault="00790960" w:rsidP="00790960">
      <w:pPr>
        <w:rPr>
          <w:rFonts w:eastAsia="Times New Roman" w:cs="Arial"/>
          <w:lang w:eastAsia="en-GB"/>
        </w:rPr>
      </w:pPr>
      <w:r w:rsidRPr="0054043C">
        <w:rPr>
          <w:rFonts w:eastAsia="Times New Roman" w:cs="Arial"/>
          <w:lang w:val="en-US" w:eastAsia="en-GB"/>
        </w:rPr>
        <w:t xml:space="preserve">If the production possibility frontier is a straight line, then the </w:t>
      </w:r>
      <w:r w:rsidRPr="0054043C">
        <w:rPr>
          <w:rFonts w:eastAsia="Times New Roman" w:cs="Arial"/>
          <w:bCs/>
          <w:lang w:val="en-US" w:eastAsia="en-GB"/>
        </w:rPr>
        <w:t xml:space="preserve">marginal opportunity cost </w:t>
      </w:r>
      <w:r w:rsidRPr="0054043C">
        <w:rPr>
          <w:rFonts w:eastAsia="Times New Roman" w:cs="Arial"/>
          <w:lang w:val="en-US" w:eastAsia="en-GB"/>
        </w:rPr>
        <w:t xml:space="preserve">of switching resources between consumer and capital goods </w:t>
      </w:r>
      <w:r w:rsidRPr="0054043C">
        <w:rPr>
          <w:rFonts w:eastAsia="Times New Roman" w:cs="Arial"/>
          <w:bCs/>
          <w:lang w:val="en-US" w:eastAsia="en-GB"/>
        </w:rPr>
        <w:t>is …………………………</w:t>
      </w:r>
      <w:r w:rsidRPr="0054043C">
        <w:rPr>
          <w:rFonts w:eastAsia="Times New Roman" w:cs="Arial"/>
          <w:lang w:val="en-US" w:eastAsia="en-GB"/>
        </w:rPr>
        <w:t>.</w:t>
      </w:r>
    </w:p>
    <w:p w14:paraId="53E87343" w14:textId="77777777" w:rsidR="00790960" w:rsidRPr="0054043C" w:rsidRDefault="00790960" w:rsidP="00790960">
      <w:pPr>
        <w:rPr>
          <w:b/>
        </w:rPr>
      </w:pPr>
      <w:r>
        <w:rPr>
          <w:b/>
        </w:rPr>
        <w:t>Productivity</w:t>
      </w:r>
      <w:r>
        <w:rPr>
          <w:b/>
        </w:rPr>
        <w:tab/>
      </w:r>
      <w:r>
        <w:rPr>
          <w:b/>
        </w:rPr>
        <w:tab/>
        <w:t>s</w:t>
      </w:r>
      <w:r w:rsidRPr="0054043C">
        <w:rPr>
          <w:b/>
        </w:rPr>
        <w:t>maller</w:t>
      </w:r>
      <w:r>
        <w:rPr>
          <w:b/>
        </w:rPr>
        <w:tab/>
      </w:r>
      <w:r>
        <w:rPr>
          <w:b/>
        </w:rPr>
        <w:tab/>
        <w:t>concave</w:t>
      </w:r>
      <w:r>
        <w:rPr>
          <w:b/>
        </w:rPr>
        <w:tab/>
        <w:t>constant</w:t>
      </w:r>
      <w:r>
        <w:rPr>
          <w:b/>
        </w:rPr>
        <w:tab/>
        <w:t>diminishing</w:t>
      </w:r>
      <w:r>
        <w:rPr>
          <w:b/>
        </w:rPr>
        <w:tab/>
      </w:r>
    </w:p>
    <w:p w14:paraId="53E87344" w14:textId="77777777" w:rsidR="007B34BA" w:rsidRPr="00790960" w:rsidRDefault="007B34BA" w:rsidP="00790960"/>
    <w:p w14:paraId="53E87345" w14:textId="77777777" w:rsidR="00790960" w:rsidRPr="00B8397A" w:rsidRDefault="00790960" w:rsidP="00790960">
      <w:pPr>
        <w:pStyle w:val="Heading1"/>
        <w:pBdr>
          <w:bottom w:val="single" w:sz="4" w:space="1" w:color="auto"/>
        </w:pBdr>
        <w:rPr>
          <w:rFonts w:asciiTheme="minorHAnsi" w:hAnsiTheme="minorHAnsi"/>
          <w:b/>
          <w:color w:val="auto"/>
          <w:sz w:val="22"/>
          <w:szCs w:val="22"/>
          <w:lang w:val="en-US"/>
        </w:rPr>
      </w:pPr>
      <w:r w:rsidRPr="00B8397A">
        <w:rPr>
          <w:rFonts w:asciiTheme="minorHAnsi" w:hAnsiTheme="minorHAnsi"/>
          <w:color w:val="auto"/>
          <w:sz w:val="22"/>
          <w:szCs w:val="22"/>
          <w:lang w:val="en-US"/>
        </w:rPr>
        <w:lastRenderedPageBreak/>
        <w:t>Q2</w:t>
      </w:r>
    </w:p>
    <w:p w14:paraId="53E87346" w14:textId="77777777" w:rsidR="00790960" w:rsidRPr="00B8397A" w:rsidRDefault="00790960" w:rsidP="00790960">
      <w:pPr>
        <w:pStyle w:val="inlinenormal"/>
        <w:rPr>
          <w:rFonts w:asciiTheme="minorHAnsi" w:hAnsiTheme="minorHAnsi"/>
          <w:sz w:val="22"/>
          <w:szCs w:val="22"/>
          <w:lang w:val="en-US"/>
        </w:rPr>
      </w:pPr>
      <w:r>
        <w:rPr>
          <w:noProof/>
        </w:rPr>
        <w:drawing>
          <wp:inline distT="0" distB="0" distL="0" distR="0" wp14:anchorId="53E874F1" wp14:editId="53E874F2">
            <wp:extent cx="4848225" cy="32669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6774" t="28380" r="11483" b="16145"/>
                    <a:stretch/>
                  </pic:blipFill>
                  <pic:spPr bwMode="auto">
                    <a:xfrm>
                      <a:off x="0" y="0"/>
                      <a:ext cx="4855125" cy="327164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B8397A">
        <w:rPr>
          <w:rFonts w:asciiTheme="minorHAnsi" w:hAnsiTheme="minorHAnsi"/>
          <w:sz w:val="22"/>
          <w:szCs w:val="22"/>
          <w:lang w:val="en-US"/>
        </w:rPr>
        <w:t> </w:t>
      </w:r>
    </w:p>
    <w:tbl>
      <w:tblPr>
        <w:tblStyle w:val="TableGrid"/>
        <w:tblW w:w="0" w:type="auto"/>
        <w:tblLook w:val="04A0" w:firstRow="1" w:lastRow="0" w:firstColumn="1" w:lastColumn="0" w:noHBand="0" w:noVBand="1"/>
      </w:tblPr>
      <w:tblGrid>
        <w:gridCol w:w="2509"/>
        <w:gridCol w:w="6673"/>
      </w:tblGrid>
      <w:tr w:rsidR="00790960" w:rsidRPr="00B8397A" w14:paraId="53E87349" w14:textId="77777777" w:rsidTr="00A1422C">
        <w:tc>
          <w:tcPr>
            <w:tcW w:w="2518" w:type="dxa"/>
          </w:tcPr>
          <w:p w14:paraId="53E87347" w14:textId="77777777" w:rsidR="00790960" w:rsidRPr="0088509E" w:rsidRDefault="00790960" w:rsidP="00A1422C">
            <w:pPr>
              <w:pStyle w:val="inlinenormal"/>
              <w:rPr>
                <w:rFonts w:asciiTheme="minorHAnsi" w:hAnsiTheme="minorHAnsi"/>
                <w:b/>
                <w:sz w:val="22"/>
                <w:szCs w:val="22"/>
                <w:lang w:val="en-US"/>
              </w:rPr>
            </w:pPr>
            <w:r w:rsidRPr="00B8397A">
              <w:rPr>
                <w:rFonts w:asciiTheme="minorHAnsi" w:hAnsiTheme="minorHAnsi"/>
                <w:sz w:val="22"/>
                <w:szCs w:val="22"/>
                <w:lang w:val="en-US"/>
              </w:rPr>
              <w:t> </w:t>
            </w:r>
            <w:r w:rsidRPr="0088509E">
              <w:rPr>
                <w:rFonts w:asciiTheme="minorHAnsi" w:hAnsiTheme="minorHAnsi"/>
                <w:b/>
                <w:sz w:val="22"/>
                <w:szCs w:val="22"/>
                <w:lang w:val="en-US"/>
              </w:rPr>
              <w:t>Which letter/letters apply</w:t>
            </w:r>
          </w:p>
        </w:tc>
        <w:tc>
          <w:tcPr>
            <w:tcW w:w="6724" w:type="dxa"/>
          </w:tcPr>
          <w:p w14:paraId="53E87348" w14:textId="77777777" w:rsidR="00790960" w:rsidRPr="0088509E" w:rsidRDefault="00790960" w:rsidP="00A1422C">
            <w:pPr>
              <w:pStyle w:val="inlinenormal"/>
              <w:rPr>
                <w:rFonts w:asciiTheme="minorHAnsi" w:hAnsiTheme="minorHAnsi"/>
                <w:b/>
                <w:sz w:val="22"/>
                <w:szCs w:val="22"/>
                <w:lang w:val="en-US"/>
              </w:rPr>
            </w:pPr>
            <w:r w:rsidRPr="0088509E">
              <w:rPr>
                <w:rFonts w:asciiTheme="minorHAnsi" w:hAnsiTheme="minorHAnsi"/>
                <w:b/>
                <w:sz w:val="22"/>
                <w:szCs w:val="22"/>
                <w:lang w:val="en-US"/>
              </w:rPr>
              <w:t>Description</w:t>
            </w:r>
          </w:p>
        </w:tc>
      </w:tr>
      <w:tr w:rsidR="00790960" w:rsidRPr="00B8397A" w14:paraId="53E8734D" w14:textId="77777777" w:rsidTr="00A1422C">
        <w:tc>
          <w:tcPr>
            <w:tcW w:w="2518" w:type="dxa"/>
          </w:tcPr>
          <w:p w14:paraId="53E8734A" w14:textId="77777777" w:rsidR="00790960" w:rsidRPr="00B8397A" w:rsidRDefault="00790960" w:rsidP="00A1422C">
            <w:pPr>
              <w:pStyle w:val="inlinenormal"/>
              <w:rPr>
                <w:rFonts w:asciiTheme="minorHAnsi" w:hAnsiTheme="minorHAnsi"/>
                <w:sz w:val="22"/>
                <w:szCs w:val="22"/>
                <w:lang w:val="en-US"/>
              </w:rPr>
            </w:pPr>
          </w:p>
        </w:tc>
        <w:tc>
          <w:tcPr>
            <w:tcW w:w="6724" w:type="dxa"/>
          </w:tcPr>
          <w:p w14:paraId="53E8734B" w14:textId="77777777" w:rsidR="00790960" w:rsidRPr="0088509E" w:rsidRDefault="00790960" w:rsidP="00A1422C">
            <w:pPr>
              <w:pStyle w:val="inlinenormal"/>
              <w:rPr>
                <w:rFonts w:asciiTheme="minorHAnsi" w:hAnsiTheme="minorHAnsi"/>
                <w:sz w:val="22"/>
                <w:szCs w:val="22"/>
              </w:rPr>
            </w:pPr>
            <w:r w:rsidRPr="0088509E">
              <w:rPr>
                <w:rFonts w:asciiTheme="minorHAnsi" w:hAnsiTheme="minorHAnsi"/>
                <w:sz w:val="22"/>
                <w:szCs w:val="22"/>
                <w:lang w:val="en-US"/>
              </w:rPr>
              <w:t xml:space="preserve">Inefficient output combinations – </w:t>
            </w:r>
            <w:proofErr w:type="gramStart"/>
            <w:r w:rsidRPr="0088509E">
              <w:rPr>
                <w:rFonts w:asciiTheme="minorHAnsi" w:hAnsiTheme="minorHAnsi"/>
                <w:sz w:val="22"/>
                <w:szCs w:val="22"/>
                <w:lang w:val="en-US"/>
              </w:rPr>
              <w:t>i.e.</w:t>
            </w:r>
            <w:proofErr w:type="gramEnd"/>
            <w:r w:rsidRPr="0088509E">
              <w:rPr>
                <w:rFonts w:asciiTheme="minorHAnsi" w:hAnsiTheme="minorHAnsi"/>
                <w:sz w:val="22"/>
                <w:szCs w:val="22"/>
                <w:lang w:val="en-US"/>
              </w:rPr>
              <w:t xml:space="preserve"> not all resources fully utilized</w:t>
            </w:r>
          </w:p>
          <w:p w14:paraId="53E8734C" w14:textId="77777777" w:rsidR="00790960" w:rsidRPr="0088509E" w:rsidRDefault="00790960" w:rsidP="00A1422C">
            <w:pPr>
              <w:pStyle w:val="inlinenormal"/>
              <w:rPr>
                <w:rFonts w:asciiTheme="minorHAnsi" w:hAnsiTheme="minorHAnsi"/>
                <w:sz w:val="22"/>
                <w:szCs w:val="22"/>
                <w:lang w:val="en-US"/>
              </w:rPr>
            </w:pPr>
          </w:p>
        </w:tc>
      </w:tr>
      <w:tr w:rsidR="00790960" w:rsidRPr="00B8397A" w14:paraId="53E87351" w14:textId="77777777" w:rsidTr="00A1422C">
        <w:tc>
          <w:tcPr>
            <w:tcW w:w="2518" w:type="dxa"/>
          </w:tcPr>
          <w:p w14:paraId="53E8734E" w14:textId="77777777" w:rsidR="00790960" w:rsidRPr="00B8397A" w:rsidRDefault="00790960" w:rsidP="00A1422C">
            <w:pPr>
              <w:pStyle w:val="inlinenormal"/>
              <w:rPr>
                <w:rFonts w:asciiTheme="minorHAnsi" w:hAnsiTheme="minorHAnsi"/>
                <w:sz w:val="22"/>
                <w:szCs w:val="22"/>
                <w:lang w:val="en-US"/>
              </w:rPr>
            </w:pPr>
          </w:p>
        </w:tc>
        <w:tc>
          <w:tcPr>
            <w:tcW w:w="6724" w:type="dxa"/>
          </w:tcPr>
          <w:p w14:paraId="53E8734F" w14:textId="77777777" w:rsidR="00790960" w:rsidRPr="0088509E" w:rsidRDefault="00790960" w:rsidP="00A1422C">
            <w:pPr>
              <w:pStyle w:val="inlinenormal"/>
              <w:rPr>
                <w:rFonts w:asciiTheme="minorHAnsi" w:hAnsiTheme="minorHAnsi"/>
                <w:sz w:val="22"/>
                <w:szCs w:val="22"/>
              </w:rPr>
            </w:pPr>
            <w:r w:rsidRPr="0088509E">
              <w:rPr>
                <w:rFonts w:asciiTheme="minorHAnsi" w:hAnsiTheme="minorHAnsi"/>
                <w:sz w:val="22"/>
                <w:szCs w:val="22"/>
                <w:lang w:val="en-US"/>
              </w:rPr>
              <w:t>Output combination that is not yet attainable as it lies beyond the PPF</w:t>
            </w:r>
          </w:p>
          <w:p w14:paraId="53E87350" w14:textId="77777777" w:rsidR="00790960" w:rsidRPr="0088509E" w:rsidRDefault="00790960" w:rsidP="00A1422C">
            <w:pPr>
              <w:pStyle w:val="inlinenormal"/>
              <w:rPr>
                <w:rFonts w:asciiTheme="minorHAnsi" w:hAnsiTheme="minorHAnsi"/>
                <w:sz w:val="22"/>
                <w:szCs w:val="22"/>
                <w:lang w:val="en-US"/>
              </w:rPr>
            </w:pPr>
          </w:p>
        </w:tc>
      </w:tr>
      <w:tr w:rsidR="00790960" w:rsidRPr="00B8397A" w14:paraId="53E87355" w14:textId="77777777" w:rsidTr="00A1422C">
        <w:tc>
          <w:tcPr>
            <w:tcW w:w="2518" w:type="dxa"/>
          </w:tcPr>
          <w:p w14:paraId="53E87352" w14:textId="77777777" w:rsidR="00790960" w:rsidRPr="00B8397A" w:rsidRDefault="00790960" w:rsidP="00A1422C">
            <w:pPr>
              <w:pStyle w:val="inlinenormal"/>
              <w:rPr>
                <w:rFonts w:asciiTheme="minorHAnsi" w:hAnsiTheme="minorHAnsi"/>
                <w:sz w:val="22"/>
                <w:szCs w:val="22"/>
                <w:lang w:val="en-US"/>
              </w:rPr>
            </w:pPr>
          </w:p>
        </w:tc>
        <w:tc>
          <w:tcPr>
            <w:tcW w:w="6724" w:type="dxa"/>
          </w:tcPr>
          <w:p w14:paraId="53E87353" w14:textId="77777777" w:rsidR="00790960" w:rsidRPr="0088509E" w:rsidRDefault="00790960" w:rsidP="00A1422C">
            <w:pPr>
              <w:pStyle w:val="inlinenormal"/>
              <w:rPr>
                <w:rFonts w:asciiTheme="minorHAnsi" w:hAnsiTheme="minorHAnsi"/>
                <w:sz w:val="22"/>
                <w:szCs w:val="22"/>
              </w:rPr>
            </w:pPr>
            <w:r w:rsidRPr="0088509E">
              <w:rPr>
                <w:rFonts w:asciiTheme="minorHAnsi" w:hAnsiTheme="minorHAnsi"/>
                <w:sz w:val="22"/>
                <w:szCs w:val="22"/>
                <w:lang w:val="en-US"/>
              </w:rPr>
              <w:t xml:space="preserve">Efficient output combinations as they lie on the existing PPF </w:t>
            </w:r>
          </w:p>
          <w:p w14:paraId="53E87354" w14:textId="77777777" w:rsidR="00790960" w:rsidRPr="0088509E" w:rsidRDefault="00790960" w:rsidP="00A1422C">
            <w:pPr>
              <w:pStyle w:val="inlinenormal"/>
              <w:rPr>
                <w:rFonts w:asciiTheme="minorHAnsi" w:hAnsiTheme="minorHAnsi"/>
                <w:sz w:val="22"/>
                <w:szCs w:val="22"/>
                <w:lang w:val="en-US"/>
              </w:rPr>
            </w:pPr>
          </w:p>
        </w:tc>
      </w:tr>
    </w:tbl>
    <w:p w14:paraId="53E87356" w14:textId="77777777" w:rsidR="00790960" w:rsidRPr="00B8397A" w:rsidRDefault="00790960" w:rsidP="00790960">
      <w:pPr>
        <w:pBdr>
          <w:bottom w:val="single" w:sz="4" w:space="1" w:color="auto"/>
        </w:pBdr>
      </w:pPr>
      <w:r>
        <w:t>Q3</w:t>
      </w:r>
    </w:p>
    <w:p w14:paraId="53E87357" w14:textId="77777777" w:rsidR="00790960" w:rsidRPr="00B8397A" w:rsidRDefault="00790960" w:rsidP="00790960">
      <w:pPr>
        <w:pStyle w:val="inlinenormal"/>
        <w:rPr>
          <w:rFonts w:asciiTheme="minorHAnsi" w:hAnsiTheme="minorHAnsi"/>
          <w:sz w:val="22"/>
          <w:szCs w:val="22"/>
          <w:lang w:val="en-US"/>
        </w:rPr>
      </w:pPr>
      <w:r>
        <w:rPr>
          <w:noProof/>
        </w:rPr>
        <w:drawing>
          <wp:inline distT="0" distB="0" distL="0" distR="0" wp14:anchorId="53E874F3" wp14:editId="53E874F4">
            <wp:extent cx="3714750" cy="258723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6774" t="27716" r="11816" b="15256"/>
                    <a:stretch/>
                  </pic:blipFill>
                  <pic:spPr bwMode="auto">
                    <a:xfrm>
                      <a:off x="0" y="0"/>
                      <a:ext cx="3724032" cy="259370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3E87358" w14:textId="77777777" w:rsidR="00790960" w:rsidRDefault="00790960" w:rsidP="00790960">
      <w:pPr>
        <w:pStyle w:val="inlinenormal"/>
        <w:rPr>
          <w:rFonts w:asciiTheme="minorHAnsi" w:hAnsiTheme="minorHAnsi"/>
          <w:sz w:val="22"/>
          <w:szCs w:val="22"/>
          <w:lang w:val="en-US"/>
        </w:rPr>
      </w:pPr>
    </w:p>
    <w:p w14:paraId="53E87359" w14:textId="77777777" w:rsidR="00790960" w:rsidRDefault="00790960" w:rsidP="00790960">
      <w:pPr>
        <w:pStyle w:val="inlinenormal"/>
        <w:rPr>
          <w:rFonts w:asciiTheme="minorHAnsi" w:hAnsiTheme="minorHAnsi"/>
          <w:sz w:val="22"/>
          <w:szCs w:val="22"/>
          <w:lang w:val="en-US"/>
        </w:rPr>
      </w:pPr>
      <w:r>
        <w:rPr>
          <w:rFonts w:asciiTheme="minorHAnsi" w:hAnsiTheme="minorHAnsi"/>
          <w:sz w:val="22"/>
          <w:szCs w:val="22"/>
          <w:lang w:val="en-US"/>
        </w:rPr>
        <w:lastRenderedPageBreak/>
        <w:t>Calculate the opportunity cost of producing one more unit of cotton</w:t>
      </w:r>
    </w:p>
    <w:p w14:paraId="53E8735A" w14:textId="77777777" w:rsidR="00790960" w:rsidRDefault="00790960" w:rsidP="00790960">
      <w:pPr>
        <w:pStyle w:val="inlinenormal"/>
        <w:rPr>
          <w:rFonts w:asciiTheme="minorHAnsi" w:hAnsiTheme="minorHAnsi"/>
          <w:sz w:val="22"/>
          <w:szCs w:val="22"/>
          <w:lang w:val="en-US"/>
        </w:rPr>
      </w:pPr>
    </w:p>
    <w:p w14:paraId="53E8735B" w14:textId="77777777" w:rsidR="00790960" w:rsidRDefault="00790960" w:rsidP="00790960">
      <w:pPr>
        <w:pStyle w:val="inlinenormal"/>
        <w:rPr>
          <w:rFonts w:asciiTheme="minorHAnsi" w:hAnsiTheme="minorHAnsi"/>
          <w:sz w:val="22"/>
          <w:szCs w:val="22"/>
          <w:lang w:val="en-US"/>
        </w:rPr>
      </w:pPr>
      <w:r>
        <w:rPr>
          <w:rFonts w:asciiTheme="minorHAnsi" w:hAnsiTheme="minorHAnsi"/>
          <w:sz w:val="22"/>
          <w:szCs w:val="22"/>
          <w:lang w:val="en-US"/>
        </w:rPr>
        <w:t>Calculate the opportunity cost of producing one more unit of wheat</w:t>
      </w:r>
    </w:p>
    <w:p w14:paraId="53E8735C" w14:textId="77777777" w:rsidR="00790960" w:rsidRDefault="00790960" w:rsidP="00790960">
      <w:pPr>
        <w:pStyle w:val="inlinenormal"/>
        <w:rPr>
          <w:rFonts w:asciiTheme="minorHAnsi" w:hAnsiTheme="minorHAnsi"/>
          <w:sz w:val="22"/>
          <w:szCs w:val="22"/>
          <w:lang w:val="en-US"/>
        </w:rPr>
      </w:pPr>
    </w:p>
    <w:p w14:paraId="53E8735D" w14:textId="77777777" w:rsidR="00790960" w:rsidRPr="00B8397A" w:rsidRDefault="00790960" w:rsidP="00790960">
      <w:pPr>
        <w:pStyle w:val="inlinenormal"/>
        <w:rPr>
          <w:rFonts w:asciiTheme="minorHAnsi" w:hAnsiTheme="minorHAnsi"/>
          <w:sz w:val="22"/>
          <w:szCs w:val="22"/>
          <w:lang w:val="en-US"/>
        </w:rPr>
      </w:pPr>
    </w:p>
    <w:p w14:paraId="53E8735E" w14:textId="77777777" w:rsidR="00790960" w:rsidRPr="00B8397A" w:rsidRDefault="00790960" w:rsidP="00790960">
      <w:pPr>
        <w:pBdr>
          <w:bottom w:val="single" w:sz="4" w:space="1" w:color="auto"/>
        </w:pBdr>
      </w:pPr>
      <w:r>
        <w:t>Q4</w:t>
      </w:r>
    </w:p>
    <w:p w14:paraId="53E8735F" w14:textId="77777777" w:rsidR="00790960" w:rsidRDefault="00790960" w:rsidP="00790960">
      <w:r>
        <w:t>Explain two factors which could cause a shift out of the PPF to PPF2. (A clue is the Dubai economy)</w:t>
      </w:r>
    </w:p>
    <w:p w14:paraId="53E87360" w14:textId="77777777" w:rsidR="00790960" w:rsidRPr="00B8397A" w:rsidRDefault="00790960" w:rsidP="00790960">
      <w:r>
        <w:rPr>
          <w:noProof/>
          <w:lang w:eastAsia="en-GB"/>
        </w:rPr>
        <w:drawing>
          <wp:inline distT="0" distB="0" distL="0" distR="0" wp14:anchorId="53E874F5" wp14:editId="53E874F6">
            <wp:extent cx="3714750" cy="302051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8436" t="29270" r="20804" b="15699"/>
                    <a:stretch/>
                  </pic:blipFill>
                  <pic:spPr bwMode="auto">
                    <a:xfrm>
                      <a:off x="0" y="0"/>
                      <a:ext cx="3721560" cy="30260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3E87361" w14:textId="77777777" w:rsidR="00587C75" w:rsidRDefault="00587C75" w:rsidP="007B34BA">
      <w:pPr>
        <w:pStyle w:val="ListParagraph"/>
        <w:ind w:left="-37" w:right="-397"/>
        <w:rPr>
          <w:rFonts w:ascii="Lucida Sans" w:hAnsi="Lucida Sans" w:cs="Arial"/>
          <w:b/>
          <w:bCs/>
          <w:sz w:val="24"/>
          <w:szCs w:val="24"/>
          <w:u w:val="single"/>
        </w:rPr>
      </w:pPr>
    </w:p>
    <w:p w14:paraId="53E87362" w14:textId="77777777" w:rsidR="00790960" w:rsidRDefault="00790960" w:rsidP="007B34BA">
      <w:pPr>
        <w:pStyle w:val="ListParagraph"/>
        <w:ind w:left="-37" w:right="-397"/>
        <w:rPr>
          <w:rFonts w:ascii="Lucida Sans" w:hAnsi="Lucida Sans" w:cs="Arial"/>
          <w:b/>
          <w:bCs/>
          <w:sz w:val="24"/>
          <w:szCs w:val="24"/>
          <w:u w:val="single"/>
        </w:rPr>
      </w:pPr>
    </w:p>
    <w:p w14:paraId="2F586226" w14:textId="1E9786A2" w:rsidR="34CF9F46" w:rsidRDefault="34CF9F46" w:rsidP="34CF9F46">
      <w:pPr>
        <w:pStyle w:val="ListParagraph"/>
        <w:ind w:left="-37" w:right="-397"/>
        <w:rPr>
          <w:rFonts w:ascii="Lucida Sans" w:hAnsi="Lucida Sans" w:cs="Arial"/>
          <w:b/>
          <w:bCs/>
          <w:sz w:val="24"/>
          <w:szCs w:val="24"/>
          <w:u w:val="single"/>
        </w:rPr>
      </w:pPr>
    </w:p>
    <w:p w14:paraId="2CCEC071" w14:textId="2BE264A5" w:rsidR="34CF9F46" w:rsidRDefault="34CF9F46" w:rsidP="34CF9F46">
      <w:pPr>
        <w:pStyle w:val="ListParagraph"/>
        <w:ind w:left="-37" w:right="-397"/>
        <w:rPr>
          <w:rFonts w:ascii="Lucida Sans" w:hAnsi="Lucida Sans" w:cs="Arial"/>
          <w:b/>
          <w:bCs/>
          <w:sz w:val="24"/>
          <w:szCs w:val="24"/>
          <w:u w:val="single"/>
        </w:rPr>
      </w:pPr>
    </w:p>
    <w:p w14:paraId="53E87363" w14:textId="6A27F193" w:rsidR="00790960" w:rsidRDefault="574DA0A1" w:rsidP="007B34BA">
      <w:pPr>
        <w:pStyle w:val="ListParagraph"/>
        <w:ind w:left="-37" w:right="-397"/>
        <w:rPr>
          <w:rFonts w:ascii="Lucida Sans" w:hAnsi="Lucida Sans" w:cs="Arial"/>
          <w:b/>
          <w:bCs/>
          <w:sz w:val="24"/>
          <w:szCs w:val="24"/>
          <w:u w:val="single"/>
        </w:rPr>
      </w:pPr>
      <w:r w:rsidRPr="34CF9F46">
        <w:rPr>
          <w:rFonts w:ascii="Lucida Sans" w:hAnsi="Lucida Sans" w:cs="Arial"/>
          <w:b/>
          <w:bCs/>
          <w:sz w:val="24"/>
          <w:szCs w:val="24"/>
          <w:u w:val="single"/>
        </w:rPr>
        <w:t>Enrichment tasks:</w:t>
      </w:r>
    </w:p>
    <w:p w14:paraId="730BBB34" w14:textId="43A07FA1" w:rsidR="34CF9F46" w:rsidRDefault="34CF9F46" w:rsidP="34CF9F46">
      <w:pPr>
        <w:ind w:right="-397"/>
        <w:rPr>
          <w:rFonts w:ascii="Lucida Sans" w:hAnsi="Lucida Sans" w:cs="Arial"/>
          <w:b/>
          <w:bCs/>
          <w:u w:val="single"/>
        </w:rPr>
      </w:pPr>
    </w:p>
    <w:p w14:paraId="501CC506" w14:textId="5DA03577" w:rsidR="34CF9F46" w:rsidRDefault="34CF9F46" w:rsidP="34CF9F46">
      <w:pPr>
        <w:ind w:right="-397"/>
        <w:rPr>
          <w:rFonts w:ascii="Lucida Sans" w:hAnsi="Lucida Sans" w:cs="Arial"/>
          <w:b/>
          <w:bCs/>
          <w:u w:val="single"/>
        </w:rPr>
      </w:pPr>
    </w:p>
    <w:p w14:paraId="224889E5" w14:textId="1C764EEB" w:rsidR="574DA0A1" w:rsidRDefault="574DA0A1" w:rsidP="34CF9F46">
      <w:pPr>
        <w:pStyle w:val="ListParagraph"/>
        <w:numPr>
          <w:ilvl w:val="0"/>
          <w:numId w:val="1"/>
        </w:numPr>
        <w:ind w:right="-397"/>
        <w:rPr>
          <w:rFonts w:ascii="Lucida Sans" w:hAnsi="Lucida Sans" w:cs="Arial"/>
          <w:b/>
          <w:bCs/>
          <w:sz w:val="24"/>
          <w:szCs w:val="24"/>
          <w:u w:val="single"/>
        </w:rPr>
      </w:pPr>
      <w:r w:rsidRPr="34CF9F46">
        <w:rPr>
          <w:rFonts w:ascii="Lucida Sans" w:hAnsi="Lucida Sans" w:cs="Arial"/>
          <w:b/>
          <w:bCs/>
          <w:sz w:val="24"/>
          <w:szCs w:val="24"/>
          <w:u w:val="single"/>
        </w:rPr>
        <w:t>Provide a summary of what Adam Smith and Hayek contributed to micro economics</w:t>
      </w:r>
    </w:p>
    <w:p w14:paraId="567CA1F1" w14:textId="74F50A5C" w:rsidR="574DA0A1" w:rsidRDefault="574DA0A1" w:rsidP="34CF9F46">
      <w:pPr>
        <w:ind w:right="-397"/>
        <w:rPr>
          <w:rFonts w:ascii="Lucida Sans" w:hAnsi="Lucida Sans" w:cs="Arial"/>
          <w:b/>
          <w:bCs/>
          <w:u w:val="single"/>
        </w:rPr>
      </w:pPr>
      <w:r w:rsidRPr="34CF9F46">
        <w:rPr>
          <w:rFonts w:ascii="Lucida Sans" w:hAnsi="Lucida Sans" w:cs="Arial"/>
          <w:b/>
          <w:bCs/>
          <w:sz w:val="24"/>
          <w:szCs w:val="24"/>
          <w:u w:val="single"/>
        </w:rPr>
        <w:t>Adam Smith</w:t>
      </w:r>
    </w:p>
    <w:p w14:paraId="42F2EFF7" w14:textId="21CD3873" w:rsidR="34CF9F46" w:rsidRDefault="34CF9F46" w:rsidP="34CF9F46">
      <w:pPr>
        <w:ind w:right="-397"/>
        <w:rPr>
          <w:rFonts w:ascii="Lucida Sans" w:hAnsi="Lucida Sans" w:cs="Arial"/>
          <w:b/>
          <w:bCs/>
          <w:u w:val="single"/>
        </w:rPr>
      </w:pPr>
    </w:p>
    <w:p w14:paraId="0B602137" w14:textId="2C9C91E3" w:rsidR="34CF9F46" w:rsidRDefault="34CF9F46" w:rsidP="34CF9F46">
      <w:pPr>
        <w:ind w:right="-397"/>
        <w:rPr>
          <w:rFonts w:ascii="Lucida Sans" w:hAnsi="Lucida Sans" w:cs="Arial"/>
          <w:b/>
          <w:bCs/>
          <w:u w:val="single"/>
        </w:rPr>
      </w:pPr>
    </w:p>
    <w:p w14:paraId="19667B08" w14:textId="35C7A083" w:rsidR="34CF9F46" w:rsidRDefault="34CF9F46" w:rsidP="34CF9F46">
      <w:pPr>
        <w:ind w:right="-397"/>
        <w:rPr>
          <w:rFonts w:ascii="Lucida Sans" w:hAnsi="Lucida Sans" w:cs="Arial"/>
          <w:b/>
          <w:bCs/>
          <w:u w:val="single"/>
        </w:rPr>
      </w:pPr>
    </w:p>
    <w:p w14:paraId="5094DBEC" w14:textId="4E3D107E" w:rsidR="34CF9F46" w:rsidRDefault="34CF9F46" w:rsidP="34CF9F46">
      <w:pPr>
        <w:ind w:right="-397"/>
        <w:rPr>
          <w:rFonts w:ascii="Lucida Sans" w:hAnsi="Lucida Sans" w:cs="Arial"/>
          <w:b/>
          <w:bCs/>
          <w:u w:val="single"/>
        </w:rPr>
      </w:pPr>
    </w:p>
    <w:p w14:paraId="75853615" w14:textId="7F60A39E" w:rsidR="34CF9F46" w:rsidRDefault="34CF9F46" w:rsidP="34CF9F46">
      <w:pPr>
        <w:ind w:right="-397"/>
        <w:rPr>
          <w:rFonts w:ascii="Lucida Sans" w:hAnsi="Lucida Sans" w:cs="Arial"/>
          <w:b/>
          <w:bCs/>
          <w:u w:val="single"/>
        </w:rPr>
      </w:pPr>
    </w:p>
    <w:p w14:paraId="3B4B9888" w14:textId="588F4ABD" w:rsidR="34CF9F46" w:rsidRDefault="34CF9F46" w:rsidP="34CF9F46">
      <w:pPr>
        <w:ind w:right="-397"/>
        <w:rPr>
          <w:rFonts w:ascii="Lucida Sans" w:hAnsi="Lucida Sans" w:cs="Arial"/>
          <w:b/>
          <w:bCs/>
          <w:u w:val="single"/>
        </w:rPr>
      </w:pPr>
    </w:p>
    <w:p w14:paraId="2B26B4DC" w14:textId="64E94C3C" w:rsidR="34CF9F46" w:rsidRDefault="34CF9F46" w:rsidP="34CF9F46">
      <w:pPr>
        <w:ind w:right="-397"/>
        <w:rPr>
          <w:rFonts w:ascii="Lucida Sans" w:hAnsi="Lucida Sans" w:cs="Arial"/>
          <w:b/>
          <w:bCs/>
          <w:u w:val="single"/>
        </w:rPr>
      </w:pPr>
    </w:p>
    <w:p w14:paraId="2340F9E7" w14:textId="5936CA72" w:rsidR="34CF9F46" w:rsidRDefault="34CF9F46" w:rsidP="34CF9F46">
      <w:pPr>
        <w:ind w:right="-397"/>
        <w:rPr>
          <w:rFonts w:ascii="Lucida Sans" w:hAnsi="Lucida Sans" w:cs="Arial"/>
          <w:b/>
          <w:bCs/>
          <w:u w:val="single"/>
        </w:rPr>
      </w:pPr>
    </w:p>
    <w:p w14:paraId="165EF966" w14:textId="4A322969" w:rsidR="34CF9F46" w:rsidRDefault="34CF9F46" w:rsidP="34CF9F46">
      <w:pPr>
        <w:ind w:right="-397"/>
        <w:rPr>
          <w:rFonts w:ascii="Lucida Sans" w:hAnsi="Lucida Sans" w:cs="Arial"/>
          <w:b/>
          <w:bCs/>
          <w:u w:val="single"/>
        </w:rPr>
      </w:pPr>
    </w:p>
    <w:p w14:paraId="2BFE523F" w14:textId="48BB96C3" w:rsidR="34CF9F46" w:rsidRDefault="34CF9F46" w:rsidP="34CF9F46">
      <w:pPr>
        <w:ind w:right="-397"/>
        <w:rPr>
          <w:rFonts w:ascii="Lucida Sans" w:hAnsi="Lucida Sans" w:cs="Arial"/>
          <w:b/>
          <w:bCs/>
          <w:u w:val="single"/>
        </w:rPr>
      </w:pPr>
    </w:p>
    <w:p w14:paraId="087CAEEC" w14:textId="5A584954" w:rsidR="34CF9F46" w:rsidRDefault="34CF9F46" w:rsidP="34CF9F46">
      <w:pPr>
        <w:ind w:right="-397"/>
        <w:rPr>
          <w:rFonts w:ascii="Lucida Sans" w:hAnsi="Lucida Sans" w:cs="Arial"/>
          <w:b/>
          <w:bCs/>
          <w:u w:val="single"/>
        </w:rPr>
      </w:pPr>
    </w:p>
    <w:p w14:paraId="26025AB5" w14:textId="0CC0CBBC" w:rsidR="34CF9F46" w:rsidRDefault="34CF9F46" w:rsidP="34CF9F46">
      <w:pPr>
        <w:ind w:right="-397"/>
        <w:rPr>
          <w:rFonts w:ascii="Lucida Sans" w:hAnsi="Lucida Sans" w:cs="Arial"/>
          <w:b/>
          <w:bCs/>
          <w:u w:val="single"/>
        </w:rPr>
      </w:pPr>
    </w:p>
    <w:p w14:paraId="67DFD9E1" w14:textId="314C4F3C" w:rsidR="574DA0A1" w:rsidRDefault="574DA0A1" w:rsidP="34CF9F46">
      <w:pPr>
        <w:ind w:right="-397"/>
        <w:rPr>
          <w:rFonts w:ascii="Lucida Sans" w:hAnsi="Lucida Sans" w:cs="Arial"/>
          <w:b/>
          <w:bCs/>
          <w:u w:val="single"/>
        </w:rPr>
      </w:pPr>
      <w:r w:rsidRPr="34CF9F46">
        <w:rPr>
          <w:rFonts w:ascii="Lucida Sans" w:hAnsi="Lucida Sans" w:cs="Arial"/>
          <w:b/>
          <w:bCs/>
          <w:u w:val="single"/>
        </w:rPr>
        <w:t>Hayek:</w:t>
      </w:r>
    </w:p>
    <w:p w14:paraId="53D8ACD9" w14:textId="5DD5FF3E" w:rsidR="34CF9F46" w:rsidRDefault="34CF9F46" w:rsidP="34CF9F46">
      <w:pPr>
        <w:ind w:right="-397"/>
        <w:rPr>
          <w:rFonts w:ascii="Lucida Sans" w:hAnsi="Lucida Sans" w:cs="Arial"/>
          <w:b/>
          <w:bCs/>
          <w:u w:val="single"/>
        </w:rPr>
      </w:pPr>
    </w:p>
    <w:p w14:paraId="58318D19" w14:textId="693492E2" w:rsidR="34CF9F46" w:rsidRDefault="34CF9F46" w:rsidP="34CF9F46">
      <w:pPr>
        <w:ind w:right="-397"/>
        <w:rPr>
          <w:rFonts w:ascii="Lucida Sans" w:hAnsi="Lucida Sans" w:cs="Arial"/>
          <w:b/>
          <w:bCs/>
          <w:u w:val="single"/>
        </w:rPr>
      </w:pPr>
    </w:p>
    <w:p w14:paraId="4276C2F5" w14:textId="56D4759A" w:rsidR="34CF9F46" w:rsidRDefault="34CF9F46" w:rsidP="34CF9F46">
      <w:pPr>
        <w:ind w:right="-397"/>
        <w:rPr>
          <w:rFonts w:ascii="Lucida Sans" w:hAnsi="Lucida Sans" w:cs="Arial"/>
          <w:b/>
          <w:bCs/>
          <w:u w:val="single"/>
        </w:rPr>
      </w:pPr>
    </w:p>
    <w:p w14:paraId="7010A2AC" w14:textId="66D7BB3E" w:rsidR="34CF9F46" w:rsidRDefault="34CF9F46" w:rsidP="34CF9F46">
      <w:pPr>
        <w:ind w:right="-397"/>
        <w:rPr>
          <w:rFonts w:ascii="Lucida Sans" w:hAnsi="Lucida Sans" w:cs="Arial"/>
          <w:b/>
          <w:bCs/>
          <w:u w:val="single"/>
        </w:rPr>
      </w:pPr>
    </w:p>
    <w:p w14:paraId="0F8AF038" w14:textId="4C67B9EE" w:rsidR="34CF9F46" w:rsidRDefault="34CF9F46" w:rsidP="34CF9F46">
      <w:pPr>
        <w:ind w:right="-397"/>
        <w:rPr>
          <w:rFonts w:ascii="Lucida Sans" w:hAnsi="Lucida Sans" w:cs="Arial"/>
          <w:b/>
          <w:bCs/>
          <w:u w:val="single"/>
        </w:rPr>
      </w:pPr>
    </w:p>
    <w:p w14:paraId="390ADBCF" w14:textId="2DF59E6F" w:rsidR="34CF9F46" w:rsidRDefault="34CF9F46" w:rsidP="34CF9F46">
      <w:pPr>
        <w:ind w:right="-397"/>
        <w:rPr>
          <w:rFonts w:ascii="Lucida Sans" w:hAnsi="Lucida Sans" w:cs="Arial"/>
          <w:b/>
          <w:bCs/>
          <w:u w:val="single"/>
        </w:rPr>
      </w:pPr>
    </w:p>
    <w:p w14:paraId="3DDDC770" w14:textId="70D9FA49" w:rsidR="34CF9F46" w:rsidRDefault="34CF9F46" w:rsidP="34CF9F46">
      <w:pPr>
        <w:ind w:right="-397"/>
        <w:rPr>
          <w:rFonts w:ascii="Lucida Sans" w:hAnsi="Lucida Sans" w:cs="Arial"/>
          <w:b/>
          <w:bCs/>
          <w:u w:val="single"/>
        </w:rPr>
      </w:pPr>
    </w:p>
    <w:p w14:paraId="5059A68C" w14:textId="7F0C359C" w:rsidR="34CF9F46" w:rsidRDefault="34CF9F46" w:rsidP="34CF9F46">
      <w:pPr>
        <w:ind w:right="-397"/>
        <w:rPr>
          <w:rFonts w:ascii="Lucida Sans" w:hAnsi="Lucida Sans" w:cs="Arial"/>
          <w:b/>
          <w:bCs/>
          <w:u w:val="single"/>
        </w:rPr>
      </w:pPr>
    </w:p>
    <w:p w14:paraId="3B701829" w14:textId="00BF9AA2" w:rsidR="34CF9F46" w:rsidRDefault="34CF9F46" w:rsidP="34CF9F46">
      <w:pPr>
        <w:ind w:right="-397"/>
        <w:rPr>
          <w:rFonts w:ascii="Lucida Sans" w:hAnsi="Lucida Sans" w:cs="Arial"/>
          <w:b/>
          <w:bCs/>
          <w:u w:val="single"/>
        </w:rPr>
      </w:pPr>
    </w:p>
    <w:p w14:paraId="713455E9" w14:textId="4E74A70F" w:rsidR="34CF9F46" w:rsidRDefault="34CF9F46" w:rsidP="34CF9F46">
      <w:pPr>
        <w:ind w:right="-397"/>
        <w:rPr>
          <w:rFonts w:ascii="Lucida Sans" w:hAnsi="Lucida Sans" w:cs="Arial"/>
          <w:b/>
          <w:bCs/>
          <w:u w:val="single"/>
        </w:rPr>
      </w:pPr>
    </w:p>
    <w:p w14:paraId="18A87528" w14:textId="01F0BA53" w:rsidR="34CF9F46" w:rsidRDefault="34CF9F46" w:rsidP="34CF9F46">
      <w:pPr>
        <w:ind w:right="-397"/>
        <w:rPr>
          <w:rFonts w:ascii="Lucida Sans" w:hAnsi="Lucida Sans" w:cs="Arial"/>
          <w:b/>
          <w:bCs/>
          <w:u w:val="single"/>
        </w:rPr>
      </w:pPr>
    </w:p>
    <w:p w14:paraId="698F1DE0" w14:textId="0216745A" w:rsidR="34CF9F46" w:rsidRDefault="34CF9F46" w:rsidP="34CF9F46">
      <w:pPr>
        <w:ind w:right="-397"/>
        <w:rPr>
          <w:rFonts w:ascii="Lucida Sans" w:hAnsi="Lucida Sans" w:cs="Arial"/>
          <w:b/>
          <w:bCs/>
          <w:u w:val="single"/>
        </w:rPr>
      </w:pPr>
    </w:p>
    <w:p w14:paraId="2DD7CEC2" w14:textId="59D982E6" w:rsidR="34CF9F46" w:rsidRDefault="34CF9F46" w:rsidP="34CF9F46">
      <w:pPr>
        <w:ind w:right="-397"/>
        <w:rPr>
          <w:rFonts w:ascii="Lucida Sans" w:hAnsi="Lucida Sans" w:cs="Arial"/>
          <w:b/>
          <w:bCs/>
          <w:u w:val="single"/>
        </w:rPr>
      </w:pPr>
    </w:p>
    <w:p w14:paraId="53E87364" w14:textId="77777777" w:rsidR="00790960" w:rsidRDefault="00790960" w:rsidP="007B34BA">
      <w:pPr>
        <w:pStyle w:val="ListParagraph"/>
        <w:ind w:left="-37" w:right="-397"/>
        <w:rPr>
          <w:rFonts w:ascii="Lucida Sans" w:hAnsi="Lucida Sans" w:cs="Arial"/>
          <w:b/>
          <w:bCs/>
          <w:sz w:val="24"/>
          <w:szCs w:val="24"/>
          <w:u w:val="single"/>
        </w:rPr>
      </w:pPr>
      <w:r>
        <w:rPr>
          <w:rFonts w:ascii="Lucida Sans" w:hAnsi="Lucida Sans" w:cs="Arial"/>
          <w:b/>
          <w:bCs/>
          <w:sz w:val="24"/>
          <w:szCs w:val="24"/>
          <w:u w:val="single"/>
        </w:rPr>
        <w:t xml:space="preserve">Theme 2 Macro Economics </w:t>
      </w:r>
    </w:p>
    <w:p w14:paraId="53E87365" w14:textId="77777777" w:rsidR="00790960" w:rsidRDefault="00790960" w:rsidP="007B34BA">
      <w:pPr>
        <w:pStyle w:val="ListParagraph"/>
        <w:ind w:left="-37" w:right="-397"/>
        <w:rPr>
          <w:rFonts w:ascii="Lucida Sans" w:hAnsi="Lucida Sans" w:cs="Arial"/>
          <w:b/>
          <w:bCs/>
          <w:sz w:val="24"/>
          <w:szCs w:val="24"/>
          <w:u w:val="single"/>
        </w:rPr>
      </w:pPr>
    </w:p>
    <w:p w14:paraId="53E87366" w14:textId="77777777" w:rsidR="00790960" w:rsidRDefault="00790960" w:rsidP="007B34BA">
      <w:pPr>
        <w:pStyle w:val="ListParagraph"/>
        <w:ind w:left="-37" w:right="-397"/>
        <w:rPr>
          <w:rFonts w:ascii="Lucida Sans" w:hAnsi="Lucida Sans" w:cs="Arial"/>
          <w:b/>
          <w:bCs/>
          <w:sz w:val="24"/>
          <w:szCs w:val="24"/>
          <w:u w:val="single"/>
        </w:rPr>
      </w:pPr>
      <w:r>
        <w:rPr>
          <w:noProof/>
          <w:lang w:eastAsia="en-GB"/>
        </w:rPr>
        <w:lastRenderedPageBreak/>
        <w:drawing>
          <wp:inline distT="0" distB="0" distL="0" distR="0" wp14:anchorId="53E874F7" wp14:editId="53E874F8">
            <wp:extent cx="5732060" cy="4509568"/>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321" t="17457" r="29608" b="18112"/>
                    <a:stretch/>
                  </pic:blipFill>
                  <pic:spPr bwMode="auto">
                    <a:xfrm>
                      <a:off x="0" y="0"/>
                      <a:ext cx="5757620" cy="4529677"/>
                    </a:xfrm>
                    <a:prstGeom prst="rect">
                      <a:avLst/>
                    </a:prstGeom>
                    <a:ln>
                      <a:noFill/>
                    </a:ln>
                    <a:extLst>
                      <a:ext uri="{53640926-AAD7-44D8-BBD7-CCE9431645EC}">
                        <a14:shadowObscured xmlns:a14="http://schemas.microsoft.com/office/drawing/2010/main"/>
                      </a:ext>
                    </a:extLst>
                  </pic:spPr>
                </pic:pic>
              </a:graphicData>
            </a:graphic>
          </wp:inline>
        </w:drawing>
      </w:r>
    </w:p>
    <w:p w14:paraId="53E87367" w14:textId="77777777" w:rsidR="00790960" w:rsidRDefault="00790960" w:rsidP="00790960">
      <w:pPr>
        <w:autoSpaceDE w:val="0"/>
        <w:autoSpaceDN w:val="0"/>
        <w:adjustRightInd w:val="0"/>
        <w:spacing w:after="0" w:line="240" w:lineRule="auto"/>
        <w:rPr>
          <w:rFonts w:ascii="Calibri" w:hAnsi="Calibri" w:cs="Calibri"/>
          <w:color w:val="000000"/>
          <w:sz w:val="24"/>
          <w:szCs w:val="24"/>
        </w:rPr>
      </w:pPr>
      <w:r w:rsidRPr="00790960">
        <w:rPr>
          <w:rFonts w:ascii="Calibri" w:hAnsi="Calibri" w:cs="Calibri"/>
          <w:b/>
          <w:color w:val="000000"/>
          <w:sz w:val="24"/>
          <w:szCs w:val="24"/>
        </w:rPr>
        <w:t>Firms and households</w:t>
      </w:r>
      <w:r>
        <w:rPr>
          <w:rFonts w:ascii="Calibri" w:hAnsi="Calibri" w:cs="Calibri"/>
          <w:color w:val="000000"/>
          <w:sz w:val="24"/>
          <w:szCs w:val="24"/>
        </w:rPr>
        <w:t xml:space="preserve"> interact and exchange resources in an economy. Households</w:t>
      </w:r>
    </w:p>
    <w:p w14:paraId="53E87368" w14:textId="77777777" w:rsidR="00790960" w:rsidRDefault="00790960" w:rsidP="00790960">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supply firms with the factors of production, such as labour, land, capital and</w:t>
      </w:r>
    </w:p>
    <w:p w14:paraId="53E87369" w14:textId="77777777" w:rsidR="00790960" w:rsidRDefault="00790960" w:rsidP="00790960">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enterprise, and in return, they receive wages, rent, dividends and profit.</w:t>
      </w:r>
    </w:p>
    <w:p w14:paraId="53E8736A" w14:textId="77777777" w:rsidR="00790960" w:rsidRDefault="00790960" w:rsidP="00790960">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Firms supply goods and services to households</w:t>
      </w:r>
      <w:r w:rsidRPr="00790960">
        <w:rPr>
          <w:rFonts w:ascii="Calibri" w:hAnsi="Calibri" w:cs="Calibri"/>
          <w:b/>
          <w:color w:val="000000"/>
          <w:sz w:val="24"/>
          <w:szCs w:val="24"/>
        </w:rPr>
        <w:t>. Consumers</w:t>
      </w:r>
      <w:r>
        <w:rPr>
          <w:rFonts w:ascii="Calibri" w:hAnsi="Calibri" w:cs="Calibri"/>
          <w:color w:val="000000"/>
          <w:sz w:val="24"/>
          <w:szCs w:val="24"/>
        </w:rPr>
        <w:t xml:space="preserve"> pay firms for these.</w:t>
      </w:r>
    </w:p>
    <w:p w14:paraId="53E8736B" w14:textId="77777777" w:rsidR="00790960" w:rsidRDefault="00790960" w:rsidP="00790960">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This spending and income </w:t>
      </w:r>
      <w:proofErr w:type="gramStart"/>
      <w:r>
        <w:rPr>
          <w:rFonts w:ascii="Calibri" w:hAnsi="Calibri" w:cs="Calibri"/>
          <w:color w:val="000000"/>
          <w:sz w:val="24"/>
          <w:szCs w:val="24"/>
        </w:rPr>
        <w:t>circulates</w:t>
      </w:r>
      <w:proofErr w:type="gramEnd"/>
      <w:r>
        <w:rPr>
          <w:rFonts w:ascii="Calibri" w:hAnsi="Calibri" w:cs="Calibri"/>
          <w:color w:val="000000"/>
          <w:sz w:val="24"/>
          <w:szCs w:val="24"/>
        </w:rPr>
        <w:t xml:space="preserve"> around the economy in the circular flow of</w:t>
      </w:r>
    </w:p>
    <w:p w14:paraId="53E8736C" w14:textId="77777777" w:rsidR="00790960" w:rsidRPr="00790960" w:rsidRDefault="00790960" w:rsidP="00790960">
      <w:pPr>
        <w:autoSpaceDE w:val="0"/>
        <w:autoSpaceDN w:val="0"/>
        <w:adjustRightInd w:val="0"/>
        <w:spacing w:after="0" w:line="240" w:lineRule="auto"/>
        <w:rPr>
          <w:rFonts w:ascii="Calibri" w:hAnsi="Calibri" w:cs="Calibri"/>
          <w:b/>
          <w:color w:val="000000"/>
          <w:sz w:val="24"/>
          <w:szCs w:val="24"/>
        </w:rPr>
      </w:pPr>
      <w:r>
        <w:rPr>
          <w:rFonts w:ascii="Calibri" w:hAnsi="Calibri" w:cs="Calibri"/>
          <w:color w:val="000000"/>
          <w:sz w:val="24"/>
          <w:szCs w:val="24"/>
        </w:rPr>
        <w:t xml:space="preserve">income, which is represented in the diagram above. </w:t>
      </w:r>
      <w:r w:rsidRPr="00790960">
        <w:rPr>
          <w:rFonts w:ascii="Calibri" w:hAnsi="Calibri" w:cs="Calibri"/>
          <w:b/>
          <w:color w:val="000000"/>
          <w:sz w:val="24"/>
          <w:szCs w:val="24"/>
        </w:rPr>
        <w:t>Therefore, national income=</w:t>
      </w:r>
    </w:p>
    <w:p w14:paraId="53E8736D" w14:textId="77777777" w:rsidR="00790960" w:rsidRPr="00790960" w:rsidRDefault="00790960" w:rsidP="00790960">
      <w:pPr>
        <w:autoSpaceDE w:val="0"/>
        <w:autoSpaceDN w:val="0"/>
        <w:adjustRightInd w:val="0"/>
        <w:spacing w:after="0" w:line="240" w:lineRule="auto"/>
        <w:rPr>
          <w:rFonts w:ascii="Calibri" w:hAnsi="Calibri" w:cs="Calibri"/>
          <w:b/>
          <w:color w:val="000000"/>
          <w:sz w:val="24"/>
          <w:szCs w:val="24"/>
        </w:rPr>
      </w:pPr>
      <w:r w:rsidRPr="00790960">
        <w:rPr>
          <w:rFonts w:ascii="Calibri" w:hAnsi="Calibri" w:cs="Calibri"/>
          <w:b/>
          <w:color w:val="000000"/>
          <w:sz w:val="24"/>
          <w:szCs w:val="24"/>
        </w:rPr>
        <w:t>national output=national expenditure.</w:t>
      </w:r>
    </w:p>
    <w:p w14:paraId="53E8736E" w14:textId="77777777" w:rsidR="00790960" w:rsidRDefault="00790960" w:rsidP="00790960">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Saving income removes it from the circular flow. This is a </w:t>
      </w:r>
      <w:r>
        <w:rPr>
          <w:rFonts w:ascii="Calibri,Bold" w:hAnsi="Calibri,Bold" w:cs="Calibri,Bold"/>
          <w:b/>
          <w:bCs/>
          <w:color w:val="000000"/>
          <w:sz w:val="24"/>
          <w:szCs w:val="24"/>
        </w:rPr>
        <w:t xml:space="preserve">withdrawal </w:t>
      </w:r>
      <w:r>
        <w:rPr>
          <w:rFonts w:ascii="Calibri" w:hAnsi="Calibri" w:cs="Calibri"/>
          <w:color w:val="000000"/>
          <w:sz w:val="24"/>
          <w:szCs w:val="24"/>
        </w:rPr>
        <w:t>of income.</w:t>
      </w:r>
    </w:p>
    <w:p w14:paraId="53E8736F" w14:textId="77777777" w:rsidR="00790960" w:rsidRDefault="00790960" w:rsidP="00790960">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Investing money into the economy is an </w:t>
      </w:r>
      <w:r>
        <w:rPr>
          <w:rFonts w:ascii="Calibri-Bold" w:hAnsi="Calibri-Bold" w:cs="Calibri-Bold"/>
          <w:b/>
          <w:bCs/>
          <w:color w:val="000000"/>
          <w:sz w:val="24"/>
          <w:szCs w:val="24"/>
        </w:rPr>
        <w:t>injection</w:t>
      </w:r>
      <w:r>
        <w:rPr>
          <w:rFonts w:ascii="Calibri" w:hAnsi="Calibri" w:cs="Calibri"/>
          <w:color w:val="000000"/>
          <w:sz w:val="24"/>
          <w:szCs w:val="24"/>
        </w:rPr>
        <w:t>.</w:t>
      </w:r>
    </w:p>
    <w:p w14:paraId="53E87370" w14:textId="77777777" w:rsidR="00790960" w:rsidRDefault="00790960" w:rsidP="00790960">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Taxes are also a withdrawal of income, whilst government spending on public and</w:t>
      </w:r>
    </w:p>
    <w:p w14:paraId="53E87371" w14:textId="77777777" w:rsidR="00790960" w:rsidRDefault="00790960" w:rsidP="00790960">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merit goods, and welfare payments, are injections into the economy.</w:t>
      </w:r>
    </w:p>
    <w:p w14:paraId="53E87372" w14:textId="77777777" w:rsidR="00790960" w:rsidRDefault="00790960" w:rsidP="00790960">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International trade is also included in the circular flow of income. </w:t>
      </w:r>
      <w:r>
        <w:rPr>
          <w:rFonts w:ascii="Calibri,Bold" w:hAnsi="Calibri,Bold" w:cs="Calibri,Bold"/>
          <w:b/>
          <w:bCs/>
          <w:color w:val="000000"/>
          <w:sz w:val="24"/>
          <w:szCs w:val="24"/>
        </w:rPr>
        <w:t xml:space="preserve">Exports </w:t>
      </w:r>
      <w:r>
        <w:rPr>
          <w:rFonts w:ascii="Calibri" w:hAnsi="Calibri" w:cs="Calibri"/>
          <w:color w:val="000000"/>
          <w:sz w:val="24"/>
          <w:szCs w:val="24"/>
        </w:rPr>
        <w:t>are an</w:t>
      </w:r>
    </w:p>
    <w:p w14:paraId="53E87373" w14:textId="77777777" w:rsidR="00790960" w:rsidRDefault="00790960" w:rsidP="00790960">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injection into the economy, since goods and services are sold to foreign countries</w:t>
      </w:r>
    </w:p>
    <w:p w14:paraId="53E87374" w14:textId="77777777" w:rsidR="00790960" w:rsidRDefault="00790960" w:rsidP="00790960">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and revenue in earned from the sale. </w:t>
      </w:r>
      <w:r>
        <w:rPr>
          <w:rFonts w:ascii="Calibri,Bold" w:hAnsi="Calibri,Bold" w:cs="Calibri,Bold"/>
          <w:b/>
          <w:bCs/>
          <w:color w:val="000000"/>
          <w:sz w:val="24"/>
          <w:szCs w:val="24"/>
        </w:rPr>
        <w:t xml:space="preserve">Imports </w:t>
      </w:r>
      <w:r>
        <w:rPr>
          <w:rFonts w:ascii="Calibri" w:hAnsi="Calibri" w:cs="Calibri"/>
          <w:color w:val="000000"/>
          <w:sz w:val="24"/>
          <w:szCs w:val="24"/>
        </w:rPr>
        <w:t>are a withdrawal from the economy,</w:t>
      </w:r>
    </w:p>
    <w:p w14:paraId="53E87375" w14:textId="77777777" w:rsidR="00790960" w:rsidRDefault="00790960" w:rsidP="00790960">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since money leaves the country when goods and services are bought from abroad.</w:t>
      </w:r>
    </w:p>
    <w:p w14:paraId="53E87376" w14:textId="77777777" w:rsidR="00790960" w:rsidRDefault="00790960" w:rsidP="00790960">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The economy reaches a state of equilibrium when the rate of withdrawals = the</w:t>
      </w:r>
    </w:p>
    <w:p w14:paraId="53E87377" w14:textId="77777777" w:rsidR="00790960" w:rsidRDefault="00790960" w:rsidP="00790960">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rate of injections.</w:t>
      </w:r>
    </w:p>
    <w:p w14:paraId="53E87378" w14:textId="77777777" w:rsidR="00790960" w:rsidRDefault="00790960" w:rsidP="00790960">
      <w:pPr>
        <w:autoSpaceDE w:val="0"/>
        <w:autoSpaceDN w:val="0"/>
        <w:adjustRightInd w:val="0"/>
        <w:spacing w:after="0" w:line="240" w:lineRule="auto"/>
        <w:rPr>
          <w:rFonts w:ascii="Calibri" w:hAnsi="Calibri" w:cs="Calibri"/>
          <w:color w:val="000000"/>
          <w:sz w:val="24"/>
          <w:szCs w:val="24"/>
        </w:rPr>
      </w:pPr>
    </w:p>
    <w:p w14:paraId="53E87379" w14:textId="77777777" w:rsidR="00790960" w:rsidRDefault="00790960" w:rsidP="00790960">
      <w:pPr>
        <w:autoSpaceDE w:val="0"/>
        <w:autoSpaceDN w:val="0"/>
        <w:adjustRightInd w:val="0"/>
        <w:spacing w:after="0" w:line="240" w:lineRule="auto"/>
        <w:rPr>
          <w:rFonts w:ascii="Calibri" w:hAnsi="Calibri" w:cs="Calibri"/>
          <w:color w:val="000000"/>
          <w:sz w:val="24"/>
          <w:szCs w:val="24"/>
        </w:rPr>
      </w:pPr>
    </w:p>
    <w:p w14:paraId="53E8737A" w14:textId="77777777" w:rsidR="00790960" w:rsidRDefault="00790960" w:rsidP="00790960">
      <w:pPr>
        <w:autoSpaceDE w:val="0"/>
        <w:autoSpaceDN w:val="0"/>
        <w:adjustRightInd w:val="0"/>
        <w:spacing w:after="0" w:line="240" w:lineRule="auto"/>
        <w:rPr>
          <w:rFonts w:ascii="Calibri,Bold" w:hAnsi="Calibri,Bold" w:cs="Calibri,Bold"/>
          <w:b/>
          <w:bCs/>
          <w:color w:val="365F92"/>
          <w:sz w:val="32"/>
          <w:szCs w:val="32"/>
        </w:rPr>
      </w:pPr>
      <w:r>
        <w:rPr>
          <w:rFonts w:ascii="Calibri,Bold" w:hAnsi="Calibri,Bold" w:cs="Calibri,Bold"/>
          <w:b/>
          <w:bCs/>
          <w:color w:val="365F92"/>
          <w:sz w:val="32"/>
          <w:szCs w:val="32"/>
        </w:rPr>
        <w:t>2.4.1 National income</w:t>
      </w:r>
    </w:p>
    <w:p w14:paraId="53E8737B" w14:textId="77777777" w:rsidR="00790960" w:rsidRDefault="00790960" w:rsidP="00790960">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The full circular flow of income can be derived from this:</w:t>
      </w:r>
    </w:p>
    <w:p w14:paraId="53E8737C" w14:textId="77777777" w:rsidR="00790960" w:rsidRDefault="00790960" w:rsidP="00790960">
      <w:pPr>
        <w:pStyle w:val="ListParagraph"/>
        <w:ind w:left="-37" w:right="-397"/>
        <w:rPr>
          <w:rFonts w:ascii="Lucida Sans" w:hAnsi="Lucida Sans" w:cs="Arial"/>
          <w:b/>
          <w:bCs/>
          <w:sz w:val="24"/>
          <w:szCs w:val="24"/>
          <w:u w:val="single"/>
        </w:rPr>
      </w:pPr>
      <w:r>
        <w:rPr>
          <w:noProof/>
          <w:lang w:eastAsia="en-GB"/>
        </w:rPr>
        <w:lastRenderedPageBreak/>
        <w:drawing>
          <wp:inline distT="0" distB="0" distL="0" distR="0" wp14:anchorId="53E874F9" wp14:editId="53E874FA">
            <wp:extent cx="5759356" cy="4014321"/>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489" t="11638" r="28215" b="31002"/>
                    <a:stretch/>
                  </pic:blipFill>
                  <pic:spPr bwMode="auto">
                    <a:xfrm>
                      <a:off x="0" y="0"/>
                      <a:ext cx="5786554" cy="4033278"/>
                    </a:xfrm>
                    <a:prstGeom prst="rect">
                      <a:avLst/>
                    </a:prstGeom>
                    <a:ln>
                      <a:noFill/>
                    </a:ln>
                    <a:extLst>
                      <a:ext uri="{53640926-AAD7-44D8-BBD7-CCE9431645EC}">
                        <a14:shadowObscured xmlns:a14="http://schemas.microsoft.com/office/drawing/2010/main"/>
                      </a:ext>
                    </a:extLst>
                  </pic:spPr>
                </pic:pic>
              </a:graphicData>
            </a:graphic>
          </wp:inline>
        </w:drawing>
      </w:r>
    </w:p>
    <w:p w14:paraId="53E8737D" w14:textId="77777777" w:rsidR="00790960" w:rsidRDefault="00790960" w:rsidP="00790960">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The distinction between income and wealth:</w:t>
      </w:r>
    </w:p>
    <w:p w14:paraId="53E8737E" w14:textId="77777777" w:rsidR="00790960" w:rsidRDefault="00790960" w:rsidP="00790960">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 xml:space="preserve">Income is a flow of money </w:t>
      </w:r>
      <w:r>
        <w:rPr>
          <w:rFonts w:ascii="Calibri" w:hAnsi="Calibri" w:cs="Calibri"/>
          <w:sz w:val="24"/>
          <w:szCs w:val="24"/>
        </w:rPr>
        <w:t>that goes to the factors of production. For example,</w:t>
      </w:r>
    </w:p>
    <w:p w14:paraId="53E8737F" w14:textId="77777777" w:rsidR="00790960" w:rsidRDefault="00790960" w:rsidP="00790960">
      <w:pPr>
        <w:autoSpaceDE w:val="0"/>
        <w:autoSpaceDN w:val="0"/>
        <w:adjustRightInd w:val="0"/>
        <w:spacing w:after="0" w:line="240" w:lineRule="auto"/>
        <w:rPr>
          <w:rFonts w:ascii="Calibri" w:hAnsi="Calibri" w:cs="Calibri"/>
          <w:sz w:val="24"/>
          <w:szCs w:val="24"/>
        </w:rPr>
      </w:pPr>
      <w:r>
        <w:rPr>
          <w:rFonts w:ascii="Calibri" w:hAnsi="Calibri" w:cs="Calibri"/>
          <w:sz w:val="24"/>
          <w:szCs w:val="24"/>
        </w:rPr>
        <w:t>wages, welfare payments, profits, dividends, rents and interest are forms of income.</w:t>
      </w:r>
    </w:p>
    <w:p w14:paraId="53E87380" w14:textId="77777777" w:rsidR="00790960" w:rsidRDefault="00790960" w:rsidP="00790960">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Wealth is a stock of assets</w:t>
      </w:r>
      <w:r>
        <w:rPr>
          <w:rFonts w:ascii="Calibri" w:hAnsi="Calibri" w:cs="Calibri"/>
          <w:sz w:val="24"/>
          <w:szCs w:val="24"/>
        </w:rPr>
        <w:t>, such as savings, shares, property, bonds and pension</w:t>
      </w:r>
    </w:p>
    <w:p w14:paraId="53E87381" w14:textId="77777777" w:rsidR="00790960" w:rsidRDefault="00790960" w:rsidP="00790960">
      <w:pPr>
        <w:ind w:firstLine="720"/>
        <w:rPr>
          <w:rFonts w:ascii="Calibri" w:hAnsi="Calibri" w:cs="Calibri"/>
          <w:sz w:val="24"/>
          <w:szCs w:val="24"/>
        </w:rPr>
      </w:pPr>
      <w:r>
        <w:rPr>
          <w:rFonts w:ascii="Calibri" w:hAnsi="Calibri" w:cs="Calibri"/>
          <w:sz w:val="24"/>
          <w:szCs w:val="24"/>
        </w:rPr>
        <w:t>Schemes</w:t>
      </w:r>
    </w:p>
    <w:p w14:paraId="53E87382" w14:textId="77777777" w:rsidR="00790960" w:rsidRDefault="00790960" w:rsidP="00790960">
      <w:pPr>
        <w:rPr>
          <w:rFonts w:ascii="Calibri" w:hAnsi="Calibri" w:cs="Calibri"/>
          <w:sz w:val="24"/>
          <w:szCs w:val="24"/>
        </w:rPr>
      </w:pPr>
      <w:r>
        <w:rPr>
          <w:rFonts w:ascii="Calibri,Bold" w:hAnsi="Calibri,Bold" w:cs="Calibri,Bold"/>
          <w:b/>
          <w:bCs/>
          <w:color w:val="365F92"/>
          <w:sz w:val="32"/>
          <w:szCs w:val="32"/>
        </w:rPr>
        <w:t>2.4.2 Injections and withdrawals</w:t>
      </w:r>
    </w:p>
    <w:p w14:paraId="53E87383" w14:textId="77777777" w:rsidR="00790960" w:rsidRDefault="00790960" w:rsidP="00790960">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The impact of injections and withdrawals from the circular flow of</w:t>
      </w:r>
    </w:p>
    <w:p w14:paraId="53E87384" w14:textId="77777777" w:rsidR="00790960" w:rsidRDefault="00790960" w:rsidP="00790960">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income</w:t>
      </w:r>
    </w:p>
    <w:p w14:paraId="53E87385" w14:textId="77777777" w:rsidR="00790960" w:rsidRDefault="00790960" w:rsidP="00790960">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An </w:t>
      </w:r>
      <w:r>
        <w:rPr>
          <w:rFonts w:ascii="Calibri,Bold" w:hAnsi="Calibri,Bold" w:cs="Calibri,Bold"/>
          <w:b/>
          <w:bCs/>
          <w:sz w:val="24"/>
          <w:szCs w:val="24"/>
        </w:rPr>
        <w:t xml:space="preserve">injection </w:t>
      </w:r>
      <w:r>
        <w:rPr>
          <w:rFonts w:ascii="Calibri" w:hAnsi="Calibri" w:cs="Calibri"/>
          <w:sz w:val="24"/>
          <w:szCs w:val="24"/>
        </w:rPr>
        <w:t>into the circular flow of income is money which enters the economy.</w:t>
      </w:r>
    </w:p>
    <w:p w14:paraId="53E87386" w14:textId="77777777" w:rsidR="00790960" w:rsidRDefault="00790960" w:rsidP="00790960">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This is in the form of government spending, investment and exports.</w:t>
      </w:r>
    </w:p>
    <w:p w14:paraId="53E87387" w14:textId="77777777" w:rsidR="00790960" w:rsidRDefault="00790960" w:rsidP="00790960">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A </w:t>
      </w:r>
      <w:r>
        <w:rPr>
          <w:rFonts w:ascii="Calibri,Bold" w:hAnsi="Calibri,Bold" w:cs="Calibri,Bold"/>
          <w:b/>
          <w:bCs/>
          <w:sz w:val="24"/>
          <w:szCs w:val="24"/>
        </w:rPr>
        <w:t xml:space="preserve">withdrawal </w:t>
      </w:r>
      <w:r>
        <w:rPr>
          <w:rFonts w:ascii="Calibri" w:hAnsi="Calibri" w:cs="Calibri"/>
          <w:sz w:val="24"/>
          <w:szCs w:val="24"/>
        </w:rPr>
        <w:t>from the circular flow of income is money which leaves the economy.</w:t>
      </w:r>
    </w:p>
    <w:p w14:paraId="53E87388" w14:textId="77777777" w:rsidR="00790960" w:rsidRDefault="00790960" w:rsidP="00790960">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This can be from taxes, saving and imports.</w:t>
      </w:r>
    </w:p>
    <w:p w14:paraId="53E87389" w14:textId="77777777" w:rsidR="00790960" w:rsidRDefault="00790960" w:rsidP="00790960">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The economy reaches a state of equilibrium when the rate of withdrawals = the</w:t>
      </w:r>
    </w:p>
    <w:p w14:paraId="53E8738A" w14:textId="77777777" w:rsidR="00790960" w:rsidRDefault="00790960" w:rsidP="00790960">
      <w:pPr>
        <w:autoSpaceDE w:val="0"/>
        <w:autoSpaceDN w:val="0"/>
        <w:adjustRightInd w:val="0"/>
        <w:spacing w:after="0" w:line="240" w:lineRule="auto"/>
        <w:rPr>
          <w:rFonts w:ascii="Calibri" w:hAnsi="Calibri" w:cs="Calibri"/>
          <w:sz w:val="24"/>
          <w:szCs w:val="24"/>
        </w:rPr>
      </w:pPr>
      <w:r>
        <w:rPr>
          <w:rFonts w:ascii="Calibri" w:hAnsi="Calibri" w:cs="Calibri"/>
          <w:sz w:val="24"/>
          <w:szCs w:val="24"/>
        </w:rPr>
        <w:t>rate of injections.</w:t>
      </w:r>
    </w:p>
    <w:p w14:paraId="53E8738B" w14:textId="77777777" w:rsidR="00790960" w:rsidRDefault="00790960" w:rsidP="00790960">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If there are </w:t>
      </w:r>
      <w:r>
        <w:rPr>
          <w:rFonts w:ascii="Calibri,Bold" w:hAnsi="Calibri,Bold" w:cs="Calibri,Bold"/>
          <w:b/>
          <w:bCs/>
          <w:sz w:val="24"/>
          <w:szCs w:val="24"/>
        </w:rPr>
        <w:t xml:space="preserve">net injections </w:t>
      </w:r>
      <w:r>
        <w:rPr>
          <w:rFonts w:ascii="Calibri" w:hAnsi="Calibri" w:cs="Calibri"/>
          <w:sz w:val="24"/>
          <w:szCs w:val="24"/>
        </w:rPr>
        <w:t>into the economy, there will be an expansion of national</w:t>
      </w:r>
    </w:p>
    <w:p w14:paraId="53E8738C" w14:textId="77777777" w:rsidR="00790960" w:rsidRDefault="00790960" w:rsidP="00790960">
      <w:pPr>
        <w:autoSpaceDE w:val="0"/>
        <w:autoSpaceDN w:val="0"/>
        <w:adjustRightInd w:val="0"/>
        <w:spacing w:after="0" w:line="240" w:lineRule="auto"/>
        <w:rPr>
          <w:rFonts w:ascii="Calibri" w:hAnsi="Calibri" w:cs="Calibri"/>
          <w:sz w:val="24"/>
          <w:szCs w:val="24"/>
        </w:rPr>
      </w:pPr>
      <w:r>
        <w:rPr>
          <w:rFonts w:ascii="Calibri" w:hAnsi="Calibri" w:cs="Calibri"/>
          <w:sz w:val="24"/>
          <w:szCs w:val="24"/>
        </w:rPr>
        <w:t>output.</w:t>
      </w:r>
    </w:p>
    <w:p w14:paraId="53E8738D" w14:textId="77777777" w:rsidR="00790960" w:rsidRDefault="00790960" w:rsidP="00790960">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If there are </w:t>
      </w:r>
      <w:r>
        <w:rPr>
          <w:rFonts w:ascii="Calibri,Bold" w:hAnsi="Calibri,Bold" w:cs="Calibri,Bold"/>
          <w:b/>
          <w:bCs/>
          <w:sz w:val="24"/>
          <w:szCs w:val="24"/>
        </w:rPr>
        <w:t xml:space="preserve">net withdrawals </w:t>
      </w:r>
      <w:r>
        <w:rPr>
          <w:rFonts w:ascii="Calibri" w:hAnsi="Calibri" w:cs="Calibri"/>
          <w:sz w:val="24"/>
          <w:szCs w:val="24"/>
        </w:rPr>
        <w:t>from the economy, there will be a contraction of</w:t>
      </w:r>
    </w:p>
    <w:p w14:paraId="53E8738E" w14:textId="77777777" w:rsidR="00790960" w:rsidRDefault="00790960" w:rsidP="00790960">
      <w:pPr>
        <w:ind w:firstLine="720"/>
        <w:rPr>
          <w:rFonts w:ascii="Calibri" w:hAnsi="Calibri" w:cs="Calibri"/>
          <w:sz w:val="24"/>
          <w:szCs w:val="24"/>
        </w:rPr>
      </w:pPr>
      <w:r>
        <w:rPr>
          <w:rFonts w:ascii="Calibri" w:hAnsi="Calibri" w:cs="Calibri"/>
          <w:sz w:val="24"/>
          <w:szCs w:val="24"/>
        </w:rPr>
        <w:t>production, so output decreases.</w:t>
      </w:r>
    </w:p>
    <w:p w14:paraId="53E8738F" w14:textId="77777777" w:rsidR="00790960" w:rsidRDefault="00790960" w:rsidP="00790960">
      <w:pPr>
        <w:ind w:firstLine="720"/>
        <w:rPr>
          <w:rFonts w:ascii="Calibri" w:hAnsi="Calibri" w:cs="Calibri"/>
          <w:sz w:val="24"/>
          <w:szCs w:val="24"/>
        </w:rPr>
      </w:pPr>
    </w:p>
    <w:p w14:paraId="53E87390" w14:textId="77777777" w:rsidR="00790960" w:rsidRPr="00790960" w:rsidRDefault="00790960" w:rsidP="00790960">
      <w:pPr>
        <w:ind w:firstLine="720"/>
        <w:rPr>
          <w:rFonts w:ascii="Calibri" w:hAnsi="Calibri" w:cs="Calibri"/>
          <w:b/>
          <w:color w:val="4472C4" w:themeColor="accent5"/>
          <w:sz w:val="36"/>
          <w:szCs w:val="24"/>
        </w:rPr>
      </w:pPr>
      <w:r w:rsidRPr="00790960">
        <w:rPr>
          <w:rFonts w:ascii="Calibri" w:hAnsi="Calibri" w:cs="Calibri"/>
          <w:b/>
          <w:color w:val="4472C4" w:themeColor="accent5"/>
          <w:sz w:val="36"/>
          <w:szCs w:val="24"/>
        </w:rPr>
        <w:t>2.2.1 The characteristics of Aggregate Demand</w:t>
      </w:r>
    </w:p>
    <w:p w14:paraId="53E87391" w14:textId="77777777" w:rsidR="00790960" w:rsidRPr="00790960" w:rsidRDefault="00790960" w:rsidP="00790960">
      <w:pPr>
        <w:autoSpaceDE w:val="0"/>
        <w:autoSpaceDN w:val="0"/>
        <w:adjustRightInd w:val="0"/>
        <w:spacing w:after="0" w:line="240" w:lineRule="auto"/>
        <w:rPr>
          <w:rFonts w:ascii="Calibri" w:eastAsia="Arial-BoldMT" w:hAnsi="Calibri" w:cs="Calibri"/>
          <w:b/>
          <w:bCs/>
          <w:color w:val="000000"/>
          <w:sz w:val="32"/>
          <w:szCs w:val="32"/>
        </w:rPr>
      </w:pPr>
      <w:r w:rsidRPr="00790960">
        <w:rPr>
          <w:rFonts w:ascii="Calibri" w:eastAsia="Arial-BoldMT" w:hAnsi="Calibri" w:cs="Calibri"/>
          <w:b/>
          <w:bCs/>
          <w:color w:val="000000"/>
          <w:sz w:val="32"/>
          <w:szCs w:val="32"/>
        </w:rPr>
        <w:lastRenderedPageBreak/>
        <w:t>2.2.1 The characteristics of Aggregate Demand</w:t>
      </w:r>
    </w:p>
    <w:p w14:paraId="53E87392"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 xml:space="preserve">Aggregate demand (AD) is the </w:t>
      </w:r>
      <w:r w:rsidRPr="00790960">
        <w:rPr>
          <w:rFonts w:ascii="Calibri" w:eastAsia="Arial-BoldMT" w:hAnsi="Calibri" w:cs="Calibri"/>
          <w:b/>
          <w:bCs/>
          <w:color w:val="000000"/>
          <w:sz w:val="24"/>
          <w:szCs w:val="22"/>
        </w:rPr>
        <w:t xml:space="preserve">total level of spending </w:t>
      </w:r>
      <w:r w:rsidRPr="00790960">
        <w:rPr>
          <w:rFonts w:ascii="Calibri" w:eastAsia="ArialMT" w:hAnsi="Calibri" w:cs="Calibri"/>
          <w:color w:val="000000"/>
          <w:sz w:val="24"/>
          <w:szCs w:val="22"/>
        </w:rPr>
        <w:t>in the economy at any given price</w:t>
      </w:r>
    </w:p>
    <w:p w14:paraId="53E87393" w14:textId="77777777" w:rsidR="00790960" w:rsidRPr="00790960" w:rsidRDefault="00790960" w:rsidP="00790960">
      <w:pPr>
        <w:autoSpaceDE w:val="0"/>
        <w:autoSpaceDN w:val="0"/>
        <w:adjustRightInd w:val="0"/>
        <w:spacing w:after="0" w:line="240" w:lineRule="auto"/>
        <w:rPr>
          <w:rFonts w:ascii="Calibri" w:eastAsia="Arial-BoldMT" w:hAnsi="Calibri" w:cs="Calibri"/>
          <w:b/>
          <w:bCs/>
          <w:color w:val="000000"/>
          <w:sz w:val="32"/>
          <w:szCs w:val="28"/>
        </w:rPr>
      </w:pPr>
      <w:r w:rsidRPr="00790960">
        <w:rPr>
          <w:rFonts w:ascii="Calibri" w:eastAsia="Arial-BoldMT" w:hAnsi="Calibri" w:cs="Calibri"/>
          <w:b/>
          <w:bCs/>
          <w:color w:val="000000"/>
          <w:sz w:val="32"/>
          <w:szCs w:val="28"/>
        </w:rPr>
        <w:t>Components of AD:</w:t>
      </w:r>
    </w:p>
    <w:p w14:paraId="53E87394" w14:textId="77777777" w:rsidR="00790960" w:rsidRPr="00790960" w:rsidRDefault="00790960" w:rsidP="00790960">
      <w:pPr>
        <w:autoSpaceDE w:val="0"/>
        <w:autoSpaceDN w:val="0"/>
        <w:adjustRightInd w:val="0"/>
        <w:spacing w:after="0" w:line="240" w:lineRule="auto"/>
        <w:rPr>
          <w:rFonts w:ascii="Calibri" w:eastAsia="Arial-BoldMT" w:hAnsi="Calibri" w:cs="Calibri"/>
          <w:b/>
          <w:bCs/>
          <w:color w:val="000000"/>
          <w:sz w:val="28"/>
          <w:szCs w:val="24"/>
        </w:rPr>
      </w:pPr>
      <w:r w:rsidRPr="00790960">
        <w:rPr>
          <w:rFonts w:ascii="Calibri" w:eastAsia="Arial-BoldMT" w:hAnsi="Calibri" w:cs="Calibri"/>
          <w:b/>
          <w:bCs/>
          <w:color w:val="000000"/>
          <w:sz w:val="28"/>
          <w:szCs w:val="24"/>
        </w:rPr>
        <w:t>AD= C+I+G+(X-M)</w:t>
      </w:r>
    </w:p>
    <w:p w14:paraId="53E87395"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Aggregate demand is made up of consumption (C), investment (I), government spending (G)</w:t>
      </w:r>
    </w:p>
    <w:p w14:paraId="53E87396"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and net exports (X-M).</w:t>
      </w:r>
    </w:p>
    <w:p w14:paraId="53E87397"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 xml:space="preserve">● </w:t>
      </w:r>
      <w:r w:rsidRPr="00790960">
        <w:rPr>
          <w:rFonts w:ascii="Calibri" w:eastAsia="Arial-BoldMT" w:hAnsi="Calibri" w:cs="Calibri"/>
          <w:b/>
          <w:bCs/>
          <w:color w:val="000000"/>
          <w:sz w:val="24"/>
          <w:szCs w:val="22"/>
        </w:rPr>
        <w:t xml:space="preserve">Consumption </w:t>
      </w:r>
      <w:r w:rsidRPr="00790960">
        <w:rPr>
          <w:rFonts w:ascii="Calibri" w:eastAsia="ArialMT" w:hAnsi="Calibri" w:cs="Calibri"/>
          <w:color w:val="000000"/>
          <w:sz w:val="24"/>
          <w:szCs w:val="22"/>
        </w:rPr>
        <w:t>is consumer spending on goods and services; it makes up about 60% of AD, so is the biggest part.</w:t>
      </w:r>
    </w:p>
    <w:p w14:paraId="53E87398"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 xml:space="preserve">● </w:t>
      </w:r>
      <w:r w:rsidRPr="00790960">
        <w:rPr>
          <w:rFonts w:ascii="Calibri" w:eastAsia="Arial-BoldMT" w:hAnsi="Calibri" w:cs="Calibri"/>
          <w:b/>
          <w:bCs/>
          <w:color w:val="000000"/>
          <w:sz w:val="24"/>
          <w:szCs w:val="22"/>
        </w:rPr>
        <w:t xml:space="preserve">Investment </w:t>
      </w:r>
      <w:r w:rsidRPr="00790960">
        <w:rPr>
          <w:rFonts w:ascii="Calibri" w:eastAsia="ArialMT" w:hAnsi="Calibri" w:cs="Calibri"/>
          <w:color w:val="000000"/>
          <w:sz w:val="24"/>
          <w:szCs w:val="22"/>
        </w:rPr>
        <w:t xml:space="preserve">is spending by businesses on capital goods, such as new equipment and buildings as well as working capital </w:t>
      </w:r>
      <w:proofErr w:type="gramStart"/>
      <w:r w:rsidRPr="00790960">
        <w:rPr>
          <w:rFonts w:ascii="Calibri" w:eastAsia="ArialMT" w:hAnsi="Calibri" w:cs="Calibri"/>
          <w:color w:val="000000"/>
          <w:sz w:val="24"/>
          <w:szCs w:val="22"/>
        </w:rPr>
        <w:t>e.g.</w:t>
      </w:r>
      <w:proofErr w:type="gramEnd"/>
      <w:r w:rsidRPr="00790960">
        <w:rPr>
          <w:rFonts w:ascii="Calibri" w:eastAsia="ArialMT" w:hAnsi="Calibri" w:cs="Calibri"/>
          <w:color w:val="000000"/>
          <w:sz w:val="24"/>
          <w:szCs w:val="22"/>
        </w:rPr>
        <w:t xml:space="preserve"> stocks and work in progress; it makes up about 15-20% of AD. Most investment is by the private sector (about 75%) but there is also investment by the government.</w:t>
      </w:r>
    </w:p>
    <w:p w14:paraId="53E87399"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p>
    <w:p w14:paraId="53E8739A"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 xml:space="preserve">● </w:t>
      </w:r>
      <w:r w:rsidRPr="00790960">
        <w:rPr>
          <w:rFonts w:ascii="Calibri" w:eastAsia="Arial-BoldMT" w:hAnsi="Calibri" w:cs="Calibri"/>
          <w:b/>
          <w:bCs/>
          <w:color w:val="000000"/>
          <w:sz w:val="24"/>
          <w:szCs w:val="22"/>
        </w:rPr>
        <w:t xml:space="preserve">Government spending </w:t>
      </w:r>
      <w:r w:rsidRPr="00790960">
        <w:rPr>
          <w:rFonts w:ascii="Calibri" w:eastAsia="ArialMT" w:hAnsi="Calibri" w:cs="Calibri"/>
          <w:color w:val="000000"/>
          <w:sz w:val="24"/>
          <w:szCs w:val="22"/>
        </w:rPr>
        <w:t>is spending by the government on providing goods and</w:t>
      </w:r>
    </w:p>
    <w:p w14:paraId="53E8739B"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services, generally public and merit goods, both on wages and salaries of public sector workers and on investment goods like new roads and schools. This will change year on year as governments decides how much they spend. Transfer payments such as pensions and jobseekers’ allowances aren’t included in the figure as money is just transferred from one group to another. Government spending tends to be around 18-20% of GDP.</w:t>
      </w:r>
    </w:p>
    <w:p w14:paraId="53E8739C"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 xml:space="preserve">● </w:t>
      </w:r>
      <w:r w:rsidRPr="00790960">
        <w:rPr>
          <w:rFonts w:ascii="Calibri" w:eastAsia="Arial-BoldMT" w:hAnsi="Calibri" w:cs="Calibri"/>
          <w:b/>
          <w:bCs/>
          <w:color w:val="000000"/>
          <w:sz w:val="24"/>
          <w:szCs w:val="22"/>
        </w:rPr>
        <w:t xml:space="preserve">Net exports </w:t>
      </w:r>
      <w:proofErr w:type="gramStart"/>
      <w:r w:rsidRPr="00790960">
        <w:rPr>
          <w:rFonts w:ascii="Calibri" w:eastAsia="ArialMT" w:hAnsi="Calibri" w:cs="Calibri"/>
          <w:color w:val="000000"/>
          <w:sz w:val="24"/>
          <w:szCs w:val="22"/>
        </w:rPr>
        <w:t>is</w:t>
      </w:r>
      <w:proofErr w:type="gramEnd"/>
      <w:r w:rsidRPr="00790960">
        <w:rPr>
          <w:rFonts w:ascii="Calibri" w:eastAsia="ArialMT" w:hAnsi="Calibri" w:cs="Calibri"/>
          <w:color w:val="000000"/>
          <w:sz w:val="24"/>
          <w:szCs w:val="22"/>
        </w:rPr>
        <w:t xml:space="preserve"> exports minus imports: when imports are higher than exports this is a minus figure as more money leaves the UK than comes in. The UK has a large trade deficit, but this minor figure and is the least significant part of AD at around 5%.</w:t>
      </w:r>
    </w:p>
    <w:p w14:paraId="53E8739D" w14:textId="77777777" w:rsidR="00790960" w:rsidRPr="00790960" w:rsidRDefault="00790960" w:rsidP="00790960">
      <w:pPr>
        <w:autoSpaceDE w:val="0"/>
        <w:autoSpaceDN w:val="0"/>
        <w:adjustRightInd w:val="0"/>
        <w:spacing w:after="0" w:line="240" w:lineRule="auto"/>
        <w:rPr>
          <w:rFonts w:ascii="Calibri" w:eastAsia="Arial-BoldMT" w:hAnsi="Calibri" w:cs="Calibri"/>
          <w:b/>
          <w:bCs/>
          <w:color w:val="000000"/>
          <w:sz w:val="32"/>
          <w:szCs w:val="28"/>
        </w:rPr>
      </w:pPr>
      <w:r w:rsidRPr="00790960">
        <w:rPr>
          <w:rFonts w:ascii="Calibri" w:eastAsia="Arial-BoldMT" w:hAnsi="Calibri" w:cs="Calibri"/>
          <w:b/>
          <w:bCs/>
          <w:color w:val="000000"/>
          <w:sz w:val="32"/>
          <w:szCs w:val="28"/>
        </w:rPr>
        <w:t>The AD curve:</w:t>
      </w:r>
    </w:p>
    <w:p w14:paraId="53E8739E" w14:textId="77777777" w:rsidR="00790960" w:rsidRPr="00790960" w:rsidRDefault="00790960" w:rsidP="00790960">
      <w:pPr>
        <w:autoSpaceDE w:val="0"/>
        <w:autoSpaceDN w:val="0"/>
        <w:adjustRightInd w:val="0"/>
        <w:spacing w:after="0" w:line="240" w:lineRule="auto"/>
        <w:rPr>
          <w:rFonts w:ascii="Calibri" w:eastAsia="Arial-BoldMT" w:hAnsi="Calibri" w:cs="Calibri"/>
          <w:b/>
          <w:bCs/>
          <w:color w:val="000000"/>
          <w:sz w:val="32"/>
          <w:szCs w:val="28"/>
        </w:rPr>
      </w:pPr>
      <w:r>
        <w:rPr>
          <w:noProof/>
          <w:lang w:eastAsia="en-GB"/>
        </w:rPr>
        <w:drawing>
          <wp:inline distT="0" distB="0" distL="0" distR="0" wp14:anchorId="53E874FB" wp14:editId="53E874FC">
            <wp:extent cx="5581934" cy="35128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681" t="9560" r="18623" b="8549"/>
                    <a:stretch/>
                  </pic:blipFill>
                  <pic:spPr bwMode="auto">
                    <a:xfrm>
                      <a:off x="0" y="0"/>
                      <a:ext cx="5605071" cy="3527381"/>
                    </a:xfrm>
                    <a:prstGeom prst="rect">
                      <a:avLst/>
                    </a:prstGeom>
                    <a:ln>
                      <a:noFill/>
                    </a:ln>
                    <a:extLst>
                      <a:ext uri="{53640926-AAD7-44D8-BBD7-CCE9431645EC}">
                        <a14:shadowObscured xmlns:a14="http://schemas.microsoft.com/office/drawing/2010/main"/>
                      </a:ext>
                    </a:extLst>
                  </pic:spPr>
                </pic:pic>
              </a:graphicData>
            </a:graphic>
          </wp:inline>
        </w:drawing>
      </w:r>
    </w:p>
    <w:p w14:paraId="53E8739F" w14:textId="77777777" w:rsidR="00790960" w:rsidRPr="00790960" w:rsidRDefault="00790960" w:rsidP="00790960">
      <w:pPr>
        <w:autoSpaceDE w:val="0"/>
        <w:autoSpaceDN w:val="0"/>
        <w:adjustRightInd w:val="0"/>
        <w:spacing w:after="0" w:line="240" w:lineRule="auto"/>
        <w:rPr>
          <w:rFonts w:ascii="Calibri" w:eastAsia="Arial-BoldMT" w:hAnsi="Calibri" w:cs="Calibri"/>
          <w:b/>
          <w:bCs/>
          <w:color w:val="000000"/>
          <w:sz w:val="32"/>
          <w:szCs w:val="28"/>
        </w:rPr>
      </w:pPr>
    </w:p>
    <w:p w14:paraId="53E873A0"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The AD curve is the same as the demand curve for an individual market, but instead of</w:t>
      </w:r>
    </w:p>
    <w:p w14:paraId="53E873A1" w14:textId="77777777" w:rsidR="00790960" w:rsidRPr="00790960" w:rsidRDefault="00790960" w:rsidP="00790960">
      <w:pPr>
        <w:autoSpaceDE w:val="0"/>
        <w:autoSpaceDN w:val="0"/>
        <w:adjustRightInd w:val="0"/>
        <w:spacing w:after="0" w:line="240" w:lineRule="auto"/>
        <w:rPr>
          <w:rFonts w:ascii="Calibri" w:eastAsia="Arial-BoldMT" w:hAnsi="Calibri" w:cs="Calibri"/>
          <w:b/>
          <w:bCs/>
          <w:color w:val="000000"/>
          <w:sz w:val="24"/>
          <w:szCs w:val="22"/>
        </w:rPr>
      </w:pPr>
      <w:r w:rsidRPr="00790960">
        <w:rPr>
          <w:rFonts w:ascii="Calibri" w:eastAsia="ArialMT" w:hAnsi="Calibri" w:cs="Calibri"/>
          <w:color w:val="000000"/>
          <w:sz w:val="24"/>
          <w:szCs w:val="22"/>
        </w:rPr>
        <w:t xml:space="preserve">showing the relationship between price and output, it shows the </w:t>
      </w:r>
      <w:r w:rsidRPr="00790960">
        <w:rPr>
          <w:rFonts w:ascii="Calibri" w:eastAsia="Arial-BoldMT" w:hAnsi="Calibri" w:cs="Calibri"/>
          <w:b/>
          <w:bCs/>
          <w:color w:val="000000"/>
          <w:sz w:val="24"/>
          <w:szCs w:val="22"/>
        </w:rPr>
        <w:t>relationship between price</w:t>
      </w:r>
    </w:p>
    <w:p w14:paraId="53E873A2"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BoldMT" w:hAnsi="Calibri" w:cs="Calibri"/>
          <w:b/>
          <w:bCs/>
          <w:color w:val="000000"/>
          <w:sz w:val="24"/>
          <w:szCs w:val="22"/>
        </w:rPr>
        <w:t xml:space="preserve">level and real GDP. </w:t>
      </w:r>
      <w:r w:rsidRPr="00790960">
        <w:rPr>
          <w:rFonts w:ascii="Calibri" w:eastAsia="ArialMT" w:hAnsi="Calibri" w:cs="Calibri"/>
          <w:color w:val="000000"/>
          <w:sz w:val="24"/>
          <w:szCs w:val="22"/>
        </w:rPr>
        <w:t xml:space="preserve">Like the demand curve, the AD curve is </w:t>
      </w:r>
      <w:r w:rsidRPr="00790960">
        <w:rPr>
          <w:rFonts w:ascii="Calibri" w:eastAsia="Arial-BoldMT" w:hAnsi="Calibri" w:cs="Calibri"/>
          <w:b/>
          <w:bCs/>
          <w:color w:val="000000"/>
          <w:sz w:val="24"/>
          <w:szCs w:val="22"/>
        </w:rPr>
        <w:t xml:space="preserve">downward sloping </w:t>
      </w:r>
      <w:r w:rsidRPr="00790960">
        <w:rPr>
          <w:rFonts w:ascii="Calibri" w:eastAsia="ArialMT" w:hAnsi="Calibri" w:cs="Calibri"/>
          <w:color w:val="000000"/>
          <w:sz w:val="24"/>
          <w:szCs w:val="22"/>
        </w:rPr>
        <w:t>as a rise in</w:t>
      </w:r>
    </w:p>
    <w:p w14:paraId="53E873A3"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lastRenderedPageBreak/>
        <w:t xml:space="preserve">prices </w:t>
      </w:r>
      <w:proofErr w:type="gramStart"/>
      <w:r w:rsidRPr="00790960">
        <w:rPr>
          <w:rFonts w:ascii="Calibri" w:eastAsia="ArialMT" w:hAnsi="Calibri" w:cs="Calibri"/>
          <w:color w:val="000000"/>
          <w:sz w:val="24"/>
          <w:szCs w:val="22"/>
        </w:rPr>
        <w:t>causes</w:t>
      </w:r>
      <w:proofErr w:type="gramEnd"/>
      <w:r w:rsidRPr="00790960">
        <w:rPr>
          <w:rFonts w:ascii="Calibri" w:eastAsia="ArialMT" w:hAnsi="Calibri" w:cs="Calibri"/>
          <w:color w:val="000000"/>
          <w:sz w:val="24"/>
          <w:szCs w:val="22"/>
        </w:rPr>
        <w:t xml:space="preserve"> a fall in real GDP and there are four key reasons for this:</w:t>
      </w:r>
    </w:p>
    <w:p w14:paraId="53E873A4"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 xml:space="preserve">● </w:t>
      </w:r>
      <w:r w:rsidRPr="00790960">
        <w:rPr>
          <w:rFonts w:ascii="Calibri" w:eastAsia="Arial-BoldMT" w:hAnsi="Calibri" w:cs="Calibri"/>
          <w:b/>
          <w:bCs/>
          <w:color w:val="000000"/>
          <w:sz w:val="24"/>
          <w:szCs w:val="22"/>
        </w:rPr>
        <w:t xml:space="preserve">Income effect: </w:t>
      </w:r>
      <w:r w:rsidRPr="00790960">
        <w:rPr>
          <w:rFonts w:ascii="Calibri" w:eastAsia="ArialMT" w:hAnsi="Calibri" w:cs="Calibri"/>
          <w:color w:val="000000"/>
          <w:sz w:val="24"/>
          <w:szCs w:val="22"/>
        </w:rPr>
        <w:t>As a rise in prices is not matched straight away by a rise in income,</w:t>
      </w:r>
    </w:p>
    <w:p w14:paraId="53E873A5"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people have lower real incomes so can afford to buy less, leading to a contraction</w:t>
      </w:r>
    </w:p>
    <w:p w14:paraId="53E873A6"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demand.</w:t>
      </w:r>
    </w:p>
    <w:p w14:paraId="53E873A7"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 xml:space="preserve">● </w:t>
      </w:r>
      <w:r w:rsidRPr="00790960">
        <w:rPr>
          <w:rFonts w:ascii="Calibri" w:eastAsia="Arial-BoldMT" w:hAnsi="Calibri" w:cs="Calibri"/>
          <w:b/>
          <w:bCs/>
          <w:color w:val="000000"/>
          <w:sz w:val="24"/>
          <w:szCs w:val="22"/>
        </w:rPr>
        <w:t xml:space="preserve">Substitution effect: </w:t>
      </w:r>
      <w:r w:rsidRPr="00790960">
        <w:rPr>
          <w:rFonts w:ascii="Calibri" w:eastAsia="ArialMT" w:hAnsi="Calibri" w:cs="Calibri"/>
          <w:color w:val="000000"/>
          <w:sz w:val="24"/>
          <w:szCs w:val="22"/>
        </w:rPr>
        <w:t>If prices in the UK rise, less foreigners will want to buy British</w:t>
      </w:r>
    </w:p>
    <w:p w14:paraId="53E873A8"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exports and more UK residents will want to buy imported foreign goods because they</w:t>
      </w:r>
    </w:p>
    <w:p w14:paraId="53E873A9"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are cheaper. The rise in imports and fall of exports will decrease net exports so AD</w:t>
      </w:r>
    </w:p>
    <w:p w14:paraId="53E873AA"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will contract.</w:t>
      </w:r>
    </w:p>
    <w:p w14:paraId="53E873AB" w14:textId="77777777" w:rsidR="00790960" w:rsidRPr="00790960" w:rsidRDefault="00790960" w:rsidP="00790960">
      <w:pPr>
        <w:autoSpaceDE w:val="0"/>
        <w:autoSpaceDN w:val="0"/>
        <w:adjustRightInd w:val="0"/>
        <w:spacing w:after="0" w:line="240" w:lineRule="auto"/>
        <w:rPr>
          <w:rFonts w:ascii="Calibri" w:eastAsia="Arial-BoldMT" w:hAnsi="Calibri" w:cs="Calibri"/>
          <w:color w:val="FFFFFF"/>
          <w:sz w:val="18"/>
          <w:szCs w:val="17"/>
        </w:rPr>
      </w:pPr>
      <w:r w:rsidRPr="00790960">
        <w:rPr>
          <w:rFonts w:ascii="Calibri" w:eastAsia="Arial-BoldMT" w:hAnsi="Calibri" w:cs="Calibri"/>
          <w:color w:val="FFFFFF"/>
          <w:sz w:val="18"/>
          <w:szCs w:val="17"/>
        </w:rPr>
        <w:t>www.pmt.education</w:t>
      </w:r>
    </w:p>
    <w:p w14:paraId="53E873AC"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 xml:space="preserve">● </w:t>
      </w:r>
      <w:r w:rsidRPr="00790960">
        <w:rPr>
          <w:rFonts w:ascii="Calibri" w:eastAsia="Arial-BoldMT" w:hAnsi="Calibri" w:cs="Calibri"/>
          <w:b/>
          <w:bCs/>
          <w:color w:val="000000"/>
          <w:sz w:val="24"/>
          <w:szCs w:val="22"/>
        </w:rPr>
        <w:t xml:space="preserve">Real balance </w:t>
      </w:r>
      <w:proofErr w:type="gramStart"/>
      <w:r w:rsidRPr="00790960">
        <w:rPr>
          <w:rFonts w:ascii="Calibri" w:eastAsia="Arial-BoldMT" w:hAnsi="Calibri" w:cs="Calibri"/>
          <w:b/>
          <w:bCs/>
          <w:color w:val="000000"/>
          <w:sz w:val="24"/>
          <w:szCs w:val="22"/>
        </w:rPr>
        <w:t xml:space="preserve">effect </w:t>
      </w:r>
      <w:r w:rsidRPr="00790960">
        <w:rPr>
          <w:rFonts w:ascii="Calibri" w:eastAsia="ArialMT" w:hAnsi="Calibri" w:cs="Calibri"/>
          <w:color w:val="000000"/>
          <w:sz w:val="24"/>
          <w:szCs w:val="22"/>
        </w:rPr>
        <w:t>:</w:t>
      </w:r>
      <w:proofErr w:type="gramEnd"/>
      <w:r w:rsidRPr="00790960">
        <w:rPr>
          <w:rFonts w:ascii="Calibri" w:eastAsia="ArialMT" w:hAnsi="Calibri" w:cs="Calibri"/>
          <w:color w:val="000000"/>
          <w:sz w:val="24"/>
          <w:szCs w:val="22"/>
        </w:rPr>
        <w:t xml:space="preserve"> A rise in prices will mean that the amount people have saved</w:t>
      </w:r>
    </w:p>
    <w:p w14:paraId="53E873AD"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up will no longer be worth as much and so will offer less security. As a result, they will</w:t>
      </w:r>
    </w:p>
    <w:p w14:paraId="53E873AE"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want to save more and so reduce their spending, causing a contraction in AD.</w:t>
      </w:r>
    </w:p>
    <w:p w14:paraId="53E873AF"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 xml:space="preserve">● </w:t>
      </w:r>
      <w:r w:rsidRPr="00790960">
        <w:rPr>
          <w:rFonts w:ascii="Calibri" w:eastAsia="Arial-BoldMT" w:hAnsi="Calibri" w:cs="Calibri"/>
          <w:b/>
          <w:bCs/>
          <w:color w:val="000000"/>
          <w:sz w:val="24"/>
          <w:szCs w:val="22"/>
        </w:rPr>
        <w:t xml:space="preserve">Interest rate effect: </w:t>
      </w:r>
      <w:r w:rsidRPr="00790960">
        <w:rPr>
          <w:rFonts w:ascii="Calibri" w:eastAsia="ArialMT" w:hAnsi="Calibri" w:cs="Calibri"/>
          <w:color w:val="000000"/>
          <w:sz w:val="24"/>
          <w:szCs w:val="22"/>
        </w:rPr>
        <w:t>Rising prices mean firms have to pay their workers more and so</w:t>
      </w:r>
    </w:p>
    <w:p w14:paraId="53E873B0"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there is higher demand for money. If supply stays the same, then the ‘price of money’</w:t>
      </w:r>
    </w:p>
    <w:p w14:paraId="53E873B1"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proofErr w:type="gramStart"/>
      <w:r w:rsidRPr="00790960">
        <w:rPr>
          <w:rFonts w:ascii="Calibri" w:eastAsia="ArialMT" w:hAnsi="Calibri" w:cs="Calibri"/>
          <w:color w:val="000000"/>
          <w:sz w:val="24"/>
          <w:szCs w:val="22"/>
        </w:rPr>
        <w:t>i.e.</w:t>
      </w:r>
      <w:proofErr w:type="gramEnd"/>
      <w:r w:rsidRPr="00790960">
        <w:rPr>
          <w:rFonts w:ascii="Calibri" w:eastAsia="ArialMT" w:hAnsi="Calibri" w:cs="Calibri"/>
          <w:color w:val="000000"/>
          <w:sz w:val="24"/>
          <w:szCs w:val="22"/>
        </w:rPr>
        <w:t xml:space="preserve"> interest rates will rise because of this higher demand. Higher interest rates mean</w:t>
      </w:r>
    </w:p>
    <w:p w14:paraId="53E873B2"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that more people will save and less will borrow and will also mean that businesses</w:t>
      </w:r>
    </w:p>
    <w:p w14:paraId="53E873B3" w14:textId="77777777" w:rsid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invest less, so AD will contract.</w:t>
      </w:r>
    </w:p>
    <w:p w14:paraId="53E873B4" w14:textId="77777777" w:rsidR="00790960" w:rsidRDefault="00790960" w:rsidP="00790960">
      <w:pPr>
        <w:autoSpaceDE w:val="0"/>
        <w:autoSpaceDN w:val="0"/>
        <w:adjustRightInd w:val="0"/>
        <w:spacing w:after="0" w:line="240" w:lineRule="auto"/>
        <w:rPr>
          <w:rFonts w:ascii="Calibri" w:eastAsia="ArialMT" w:hAnsi="Calibri" w:cs="Calibri"/>
          <w:color w:val="000000"/>
          <w:sz w:val="24"/>
          <w:szCs w:val="22"/>
        </w:rPr>
      </w:pPr>
    </w:p>
    <w:p w14:paraId="53E873B5" w14:textId="77777777" w:rsidR="00790960" w:rsidRDefault="00790960" w:rsidP="00790960">
      <w:pPr>
        <w:autoSpaceDE w:val="0"/>
        <w:autoSpaceDN w:val="0"/>
        <w:adjustRightInd w:val="0"/>
        <w:spacing w:after="0" w:line="240" w:lineRule="auto"/>
        <w:rPr>
          <w:rFonts w:ascii="Calibri" w:eastAsia="ArialMT" w:hAnsi="Calibri" w:cs="Calibri"/>
          <w:color w:val="000000"/>
          <w:sz w:val="24"/>
          <w:szCs w:val="22"/>
        </w:rPr>
      </w:pPr>
    </w:p>
    <w:p w14:paraId="53E873B6"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p>
    <w:p w14:paraId="53E873B7"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BoldMT" w:hAnsi="Calibri" w:cs="Calibri"/>
          <w:b/>
          <w:bCs/>
          <w:color w:val="000000"/>
          <w:sz w:val="28"/>
          <w:szCs w:val="24"/>
        </w:rPr>
        <w:t xml:space="preserve">Movement and shifts along the AD </w:t>
      </w:r>
      <w:proofErr w:type="gramStart"/>
      <w:r w:rsidRPr="00790960">
        <w:rPr>
          <w:rFonts w:ascii="Calibri" w:eastAsia="Arial-BoldMT" w:hAnsi="Calibri" w:cs="Calibri"/>
          <w:b/>
          <w:bCs/>
          <w:color w:val="000000"/>
          <w:sz w:val="28"/>
          <w:szCs w:val="24"/>
        </w:rPr>
        <w:t xml:space="preserve">curve </w:t>
      </w:r>
      <w:r w:rsidRPr="00790960">
        <w:rPr>
          <w:rFonts w:ascii="Calibri" w:eastAsia="ArialMT" w:hAnsi="Calibri" w:cs="Calibri"/>
          <w:color w:val="000000"/>
          <w:sz w:val="24"/>
          <w:szCs w:val="22"/>
        </w:rPr>
        <w:t>:</w:t>
      </w:r>
      <w:proofErr w:type="gramEnd"/>
      <w:r w:rsidRPr="00790960">
        <w:rPr>
          <w:rFonts w:ascii="Calibri" w:eastAsia="ArialMT" w:hAnsi="Calibri" w:cs="Calibri"/>
          <w:color w:val="000000"/>
          <w:sz w:val="24"/>
          <w:szCs w:val="22"/>
        </w:rPr>
        <w:t xml:space="preserve"> Like with demand, there can be movements</w:t>
      </w:r>
    </w:p>
    <w:p w14:paraId="53E873B8"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in the AD curve or there can be shifts. A movement along the AD curve is caused by a</w:t>
      </w:r>
    </w:p>
    <w:p w14:paraId="53E873B9"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BoldMT" w:hAnsi="Calibri" w:cs="Calibri"/>
          <w:b/>
          <w:bCs/>
          <w:color w:val="000000"/>
          <w:sz w:val="24"/>
          <w:szCs w:val="22"/>
        </w:rPr>
        <w:t xml:space="preserve">change in </w:t>
      </w:r>
      <w:proofErr w:type="gramStart"/>
      <w:r w:rsidRPr="00790960">
        <w:rPr>
          <w:rFonts w:ascii="Calibri" w:eastAsia="Arial-BoldMT" w:hAnsi="Calibri" w:cs="Calibri"/>
          <w:b/>
          <w:bCs/>
          <w:color w:val="000000"/>
          <w:sz w:val="24"/>
          <w:szCs w:val="22"/>
        </w:rPr>
        <w:t xml:space="preserve">prices </w:t>
      </w:r>
      <w:r w:rsidRPr="00790960">
        <w:rPr>
          <w:rFonts w:ascii="Calibri" w:eastAsia="ArialMT" w:hAnsi="Calibri" w:cs="Calibri"/>
          <w:color w:val="000000"/>
          <w:sz w:val="24"/>
          <w:szCs w:val="22"/>
        </w:rPr>
        <w:t>,</w:t>
      </w:r>
      <w:proofErr w:type="gramEnd"/>
      <w:r w:rsidRPr="00790960">
        <w:rPr>
          <w:rFonts w:ascii="Calibri" w:eastAsia="ArialMT" w:hAnsi="Calibri" w:cs="Calibri"/>
          <w:color w:val="000000"/>
          <w:sz w:val="24"/>
          <w:szCs w:val="22"/>
        </w:rPr>
        <w:t xml:space="preserve"> caused by inflation or deflation. A shift of the AD curve is caused by a</w:t>
      </w:r>
    </w:p>
    <w:p w14:paraId="53E873BA"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BoldMT" w:hAnsi="Calibri" w:cs="Calibri"/>
          <w:b/>
          <w:bCs/>
          <w:color w:val="000000"/>
          <w:sz w:val="24"/>
          <w:szCs w:val="22"/>
        </w:rPr>
        <w:t xml:space="preserve">change in any other </w:t>
      </w:r>
      <w:proofErr w:type="gramStart"/>
      <w:r w:rsidRPr="00790960">
        <w:rPr>
          <w:rFonts w:ascii="Calibri" w:eastAsia="Arial-BoldMT" w:hAnsi="Calibri" w:cs="Calibri"/>
          <w:b/>
          <w:bCs/>
          <w:color w:val="000000"/>
          <w:sz w:val="24"/>
          <w:szCs w:val="22"/>
        </w:rPr>
        <w:t xml:space="preserve">variable </w:t>
      </w:r>
      <w:r w:rsidRPr="00790960">
        <w:rPr>
          <w:rFonts w:ascii="Calibri" w:eastAsia="ArialMT" w:hAnsi="Calibri" w:cs="Calibri"/>
          <w:color w:val="000000"/>
          <w:sz w:val="24"/>
          <w:szCs w:val="22"/>
        </w:rPr>
        <w:t>.</w:t>
      </w:r>
      <w:proofErr w:type="gramEnd"/>
      <w:r w:rsidRPr="00790960">
        <w:rPr>
          <w:rFonts w:ascii="Calibri" w:eastAsia="ArialMT" w:hAnsi="Calibri" w:cs="Calibri"/>
          <w:color w:val="000000"/>
          <w:sz w:val="24"/>
          <w:szCs w:val="22"/>
        </w:rPr>
        <w:t xml:space="preserve"> Again, as with demand, a shift to the right represents an</w:t>
      </w:r>
    </w:p>
    <w:p w14:paraId="53E873BB"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increase in AD and a shift to the left represents a fall in AD.</w:t>
      </w:r>
    </w:p>
    <w:p w14:paraId="53E873BC"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 It is important to distinguish between rates of change and absolute change: a fall in</w:t>
      </w:r>
    </w:p>
    <w:p w14:paraId="53E873BD"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the amount of consumption will reduce AD but a fall in the rate of rise of consumption</w:t>
      </w:r>
    </w:p>
    <w:p w14:paraId="53E873BE"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means that consumption is still rising so AD will still increase but by not as much.</w:t>
      </w:r>
    </w:p>
    <w:p w14:paraId="53E873BF"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BoldMT" w:hAnsi="Calibri" w:cs="Calibri"/>
          <w:b/>
          <w:bCs/>
          <w:color w:val="000000"/>
          <w:sz w:val="24"/>
          <w:szCs w:val="22"/>
        </w:rPr>
        <w:t xml:space="preserve">● </w:t>
      </w:r>
      <w:r w:rsidRPr="00790960">
        <w:rPr>
          <w:rFonts w:ascii="Calibri" w:eastAsia="ArialMT" w:hAnsi="Calibri" w:cs="Calibri"/>
          <w:color w:val="000000"/>
          <w:sz w:val="24"/>
          <w:szCs w:val="22"/>
        </w:rPr>
        <w:t>Some factors, for example interest rates, could cause a movement or a shift in the</w:t>
      </w:r>
    </w:p>
    <w:p w14:paraId="53E873C0"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AD curve. When prices increase, interest rates rise (because of the interest rate</w:t>
      </w:r>
    </w:p>
    <w:p w14:paraId="53E873C1"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effect) and this causes a movement along the AD curve but if the government</w:t>
      </w:r>
    </w:p>
    <w:p w14:paraId="53E873C2" w14:textId="77777777" w:rsidR="00790960" w:rsidRPr="00790960" w:rsidRDefault="00790960" w:rsidP="00790960">
      <w:pPr>
        <w:autoSpaceDE w:val="0"/>
        <w:autoSpaceDN w:val="0"/>
        <w:adjustRightInd w:val="0"/>
        <w:spacing w:after="0" w:line="240" w:lineRule="auto"/>
        <w:rPr>
          <w:rFonts w:ascii="Calibri" w:eastAsia="ArialMT" w:hAnsi="Calibri" w:cs="Calibri"/>
          <w:color w:val="000000"/>
          <w:sz w:val="24"/>
          <w:szCs w:val="22"/>
        </w:rPr>
      </w:pPr>
      <w:r w:rsidRPr="00790960">
        <w:rPr>
          <w:rFonts w:ascii="Calibri" w:eastAsia="ArialMT" w:hAnsi="Calibri" w:cs="Calibri"/>
          <w:color w:val="000000"/>
          <w:sz w:val="24"/>
          <w:szCs w:val="22"/>
        </w:rPr>
        <w:t>increases the interest rate then there is a shift in the AD curve. It is important to</w:t>
      </w:r>
    </w:p>
    <w:p w14:paraId="53E873C4" w14:textId="3E88E336" w:rsidR="00790960" w:rsidRDefault="00790960" w:rsidP="34CF9F46">
      <w:pPr>
        <w:spacing w:after="0" w:line="240" w:lineRule="auto"/>
        <w:rPr>
          <w:rFonts w:ascii="Calibri" w:eastAsia="Arial-BoldMT" w:hAnsi="Calibri" w:cs="Calibri"/>
          <w:b/>
          <w:bCs/>
          <w:color w:val="000000" w:themeColor="text1"/>
          <w:sz w:val="24"/>
          <w:szCs w:val="24"/>
        </w:rPr>
      </w:pPr>
      <w:r w:rsidRPr="34CF9F46">
        <w:rPr>
          <w:rFonts w:ascii="Calibri" w:eastAsia="ArialMT" w:hAnsi="Calibri" w:cs="Calibri"/>
          <w:color w:val="000000" w:themeColor="text1"/>
          <w:sz w:val="24"/>
          <w:szCs w:val="24"/>
        </w:rPr>
        <w:t xml:space="preserve">always </w:t>
      </w:r>
      <w:r w:rsidRPr="34CF9F46">
        <w:rPr>
          <w:rFonts w:ascii="Calibri" w:eastAsia="Arial-BoldMT" w:hAnsi="Calibri" w:cs="Calibri"/>
          <w:b/>
          <w:bCs/>
          <w:color w:val="000000" w:themeColor="text1"/>
          <w:sz w:val="24"/>
          <w:szCs w:val="24"/>
        </w:rPr>
        <w:t>look at whether the change is because of price or not.</w:t>
      </w:r>
    </w:p>
    <w:p w14:paraId="53E873C5" w14:textId="77777777" w:rsidR="00790960" w:rsidRPr="00790960" w:rsidRDefault="00790960" w:rsidP="00790960">
      <w:pPr>
        <w:jc w:val="center"/>
        <w:rPr>
          <w:rFonts w:ascii="Calibri" w:hAnsi="Calibri" w:cs="Calibri"/>
          <w:b/>
          <w:sz w:val="32"/>
          <w:szCs w:val="24"/>
        </w:rPr>
      </w:pPr>
      <w:r w:rsidRPr="00790960">
        <w:rPr>
          <w:rFonts w:ascii="Calibri" w:hAnsi="Calibri" w:cs="Calibri"/>
          <w:b/>
          <w:sz w:val="32"/>
          <w:szCs w:val="24"/>
        </w:rPr>
        <w:t>Questions</w:t>
      </w:r>
    </w:p>
    <w:tbl>
      <w:tblPr>
        <w:tblStyle w:val="TableGrid"/>
        <w:tblW w:w="0" w:type="auto"/>
        <w:tblInd w:w="-431" w:type="dxa"/>
        <w:tblLook w:val="04A0" w:firstRow="1" w:lastRow="0" w:firstColumn="1" w:lastColumn="0" w:noHBand="0" w:noVBand="1"/>
      </w:tblPr>
      <w:tblGrid>
        <w:gridCol w:w="2127"/>
        <w:gridCol w:w="3969"/>
        <w:gridCol w:w="3480"/>
      </w:tblGrid>
      <w:tr w:rsidR="00790960" w14:paraId="53E873C9" w14:textId="77777777" w:rsidTr="34CF9F46">
        <w:tc>
          <w:tcPr>
            <w:tcW w:w="2127" w:type="dxa"/>
          </w:tcPr>
          <w:p w14:paraId="53E873C6" w14:textId="77777777" w:rsidR="00790960" w:rsidRDefault="00790960" w:rsidP="00A1422C">
            <w:pPr>
              <w:pStyle w:val="ListParagraph"/>
              <w:ind w:left="0" w:right="-397"/>
              <w:rPr>
                <w:rFonts w:ascii="Lucida Sans" w:hAnsi="Lucida Sans" w:cs="Arial"/>
                <w:b/>
                <w:bCs/>
                <w:sz w:val="24"/>
                <w:szCs w:val="24"/>
                <w:u w:val="single"/>
              </w:rPr>
            </w:pPr>
          </w:p>
        </w:tc>
        <w:tc>
          <w:tcPr>
            <w:tcW w:w="3969" w:type="dxa"/>
          </w:tcPr>
          <w:p w14:paraId="53E873C7" w14:textId="77777777" w:rsidR="00790960" w:rsidRDefault="00790960" w:rsidP="00A1422C">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Define </w:t>
            </w:r>
          </w:p>
        </w:tc>
        <w:tc>
          <w:tcPr>
            <w:tcW w:w="3480" w:type="dxa"/>
          </w:tcPr>
          <w:p w14:paraId="53E873C8" w14:textId="77777777" w:rsidR="00790960" w:rsidRDefault="00790960" w:rsidP="00A1422C">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Example(s)/real life data </w:t>
            </w:r>
          </w:p>
        </w:tc>
      </w:tr>
      <w:tr w:rsidR="00790960" w14:paraId="53E873D0" w14:textId="77777777" w:rsidTr="34CF9F46">
        <w:tc>
          <w:tcPr>
            <w:tcW w:w="2127" w:type="dxa"/>
          </w:tcPr>
          <w:p w14:paraId="53E873CA" w14:textId="77777777" w:rsidR="00790960" w:rsidRDefault="00790960" w:rsidP="00A1422C">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Circular flow of income</w:t>
            </w:r>
          </w:p>
        </w:tc>
        <w:tc>
          <w:tcPr>
            <w:tcW w:w="3969" w:type="dxa"/>
          </w:tcPr>
          <w:p w14:paraId="53E873CB" w14:textId="77777777" w:rsidR="00790960" w:rsidRDefault="00790960" w:rsidP="00A1422C">
            <w:pPr>
              <w:pStyle w:val="ListParagraph"/>
              <w:ind w:left="0" w:right="-397"/>
              <w:rPr>
                <w:rFonts w:ascii="Lucida Sans" w:hAnsi="Lucida Sans" w:cs="Arial"/>
                <w:b/>
                <w:bCs/>
                <w:sz w:val="24"/>
                <w:szCs w:val="24"/>
                <w:u w:val="single"/>
              </w:rPr>
            </w:pPr>
          </w:p>
          <w:p w14:paraId="53E873CC" w14:textId="77777777" w:rsidR="00790960" w:rsidRDefault="00790960" w:rsidP="00A1422C">
            <w:pPr>
              <w:pStyle w:val="ListParagraph"/>
              <w:ind w:left="0" w:right="-397"/>
              <w:rPr>
                <w:rFonts w:ascii="Lucida Sans" w:hAnsi="Lucida Sans" w:cs="Arial"/>
                <w:b/>
                <w:bCs/>
                <w:sz w:val="24"/>
                <w:szCs w:val="24"/>
                <w:u w:val="single"/>
              </w:rPr>
            </w:pPr>
          </w:p>
        </w:tc>
        <w:tc>
          <w:tcPr>
            <w:tcW w:w="3480" w:type="dxa"/>
          </w:tcPr>
          <w:p w14:paraId="53E873CD" w14:textId="77777777" w:rsidR="00790960" w:rsidRDefault="00790960" w:rsidP="00A1422C">
            <w:pPr>
              <w:pStyle w:val="ListParagraph"/>
              <w:ind w:left="0" w:right="-397"/>
              <w:rPr>
                <w:rFonts w:ascii="Lucida Sans" w:hAnsi="Lucida Sans" w:cs="Arial"/>
                <w:b/>
                <w:bCs/>
                <w:sz w:val="24"/>
                <w:szCs w:val="24"/>
                <w:u w:val="single"/>
              </w:rPr>
            </w:pPr>
          </w:p>
          <w:p w14:paraId="53E873CE" w14:textId="77777777" w:rsidR="00790960" w:rsidRDefault="00790960" w:rsidP="00A1422C">
            <w:pPr>
              <w:pStyle w:val="ListParagraph"/>
              <w:ind w:left="0" w:right="-397"/>
              <w:rPr>
                <w:rFonts w:ascii="Lucida Sans" w:hAnsi="Lucida Sans" w:cs="Arial"/>
                <w:b/>
                <w:bCs/>
                <w:sz w:val="24"/>
                <w:szCs w:val="24"/>
                <w:u w:val="single"/>
              </w:rPr>
            </w:pPr>
          </w:p>
          <w:p w14:paraId="53E873CF" w14:textId="77777777" w:rsidR="00790960" w:rsidRDefault="00790960" w:rsidP="00A1422C">
            <w:pPr>
              <w:pStyle w:val="ListParagraph"/>
              <w:ind w:left="0" w:right="-397"/>
              <w:rPr>
                <w:rFonts w:ascii="Lucida Sans" w:hAnsi="Lucida Sans" w:cs="Arial"/>
                <w:b/>
                <w:bCs/>
                <w:sz w:val="24"/>
                <w:szCs w:val="24"/>
                <w:u w:val="single"/>
              </w:rPr>
            </w:pPr>
          </w:p>
        </w:tc>
      </w:tr>
      <w:tr w:rsidR="00790960" w14:paraId="53E873D7" w14:textId="77777777" w:rsidTr="34CF9F46">
        <w:tc>
          <w:tcPr>
            <w:tcW w:w="2127" w:type="dxa"/>
          </w:tcPr>
          <w:p w14:paraId="53E873D1" w14:textId="77777777" w:rsidR="00790960" w:rsidRDefault="00790960" w:rsidP="00A1422C">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Saving </w:t>
            </w:r>
          </w:p>
        </w:tc>
        <w:tc>
          <w:tcPr>
            <w:tcW w:w="3969" w:type="dxa"/>
          </w:tcPr>
          <w:p w14:paraId="07960CB6" w14:textId="1614EA33" w:rsidR="00790960" w:rsidRDefault="00790960" w:rsidP="34CF9F46">
            <w:pPr>
              <w:pStyle w:val="ListParagraph"/>
              <w:ind w:left="0" w:right="-397"/>
              <w:rPr>
                <w:rFonts w:ascii="Lucida Sans" w:hAnsi="Lucida Sans" w:cs="Arial"/>
                <w:b/>
                <w:bCs/>
                <w:sz w:val="24"/>
                <w:szCs w:val="24"/>
                <w:u w:val="single"/>
              </w:rPr>
            </w:pPr>
          </w:p>
          <w:p w14:paraId="21B00C42" w14:textId="38DF1E84" w:rsidR="00790960" w:rsidRDefault="00790960" w:rsidP="34CF9F46">
            <w:pPr>
              <w:pStyle w:val="ListParagraph"/>
              <w:ind w:left="0" w:right="-397"/>
              <w:rPr>
                <w:rFonts w:ascii="Lucida Sans" w:hAnsi="Lucida Sans" w:cs="Arial"/>
                <w:b/>
                <w:bCs/>
                <w:sz w:val="24"/>
                <w:szCs w:val="24"/>
                <w:u w:val="single"/>
              </w:rPr>
            </w:pPr>
          </w:p>
          <w:p w14:paraId="7AAE5ECE" w14:textId="45310CF8" w:rsidR="00790960" w:rsidRDefault="00790960" w:rsidP="34CF9F46">
            <w:pPr>
              <w:pStyle w:val="ListParagraph"/>
              <w:ind w:left="0" w:right="-397"/>
              <w:rPr>
                <w:rFonts w:ascii="Lucida Sans" w:hAnsi="Lucida Sans" w:cs="Arial"/>
                <w:b/>
                <w:bCs/>
                <w:sz w:val="24"/>
                <w:szCs w:val="24"/>
                <w:u w:val="single"/>
              </w:rPr>
            </w:pPr>
          </w:p>
          <w:p w14:paraId="53E873D3" w14:textId="44663C16" w:rsidR="00790960" w:rsidRDefault="00790960" w:rsidP="00A1422C">
            <w:pPr>
              <w:pStyle w:val="ListParagraph"/>
              <w:ind w:left="0" w:right="-397"/>
              <w:rPr>
                <w:rFonts w:ascii="Lucida Sans" w:hAnsi="Lucida Sans" w:cs="Arial"/>
                <w:b/>
                <w:bCs/>
                <w:sz w:val="24"/>
                <w:szCs w:val="24"/>
                <w:u w:val="single"/>
              </w:rPr>
            </w:pPr>
          </w:p>
        </w:tc>
        <w:tc>
          <w:tcPr>
            <w:tcW w:w="3480" w:type="dxa"/>
          </w:tcPr>
          <w:p w14:paraId="53E873D4" w14:textId="77777777" w:rsidR="00790960" w:rsidRDefault="00790960" w:rsidP="00A1422C">
            <w:pPr>
              <w:pStyle w:val="ListParagraph"/>
              <w:ind w:left="0" w:right="-397"/>
              <w:rPr>
                <w:rFonts w:ascii="Lucida Sans" w:hAnsi="Lucida Sans" w:cs="Arial"/>
                <w:b/>
                <w:bCs/>
                <w:sz w:val="24"/>
                <w:szCs w:val="24"/>
                <w:u w:val="single"/>
              </w:rPr>
            </w:pPr>
          </w:p>
          <w:p w14:paraId="53E873D5" w14:textId="77777777" w:rsidR="00790960" w:rsidRDefault="00790960" w:rsidP="00A1422C">
            <w:pPr>
              <w:pStyle w:val="ListParagraph"/>
              <w:ind w:left="0" w:right="-397"/>
              <w:rPr>
                <w:rFonts w:ascii="Lucida Sans" w:hAnsi="Lucida Sans" w:cs="Arial"/>
                <w:b/>
                <w:bCs/>
                <w:sz w:val="24"/>
                <w:szCs w:val="24"/>
                <w:u w:val="single"/>
              </w:rPr>
            </w:pPr>
          </w:p>
          <w:p w14:paraId="53E873D6" w14:textId="77777777" w:rsidR="00790960" w:rsidRDefault="00790960" w:rsidP="00A1422C">
            <w:pPr>
              <w:pStyle w:val="ListParagraph"/>
              <w:ind w:left="0" w:right="-397"/>
              <w:rPr>
                <w:rFonts w:ascii="Lucida Sans" w:hAnsi="Lucida Sans" w:cs="Arial"/>
                <w:b/>
                <w:bCs/>
                <w:sz w:val="24"/>
                <w:szCs w:val="24"/>
                <w:u w:val="single"/>
              </w:rPr>
            </w:pPr>
          </w:p>
        </w:tc>
      </w:tr>
      <w:tr w:rsidR="00790960" w14:paraId="53E873E0" w14:textId="77777777" w:rsidTr="34CF9F46">
        <w:tc>
          <w:tcPr>
            <w:tcW w:w="2127" w:type="dxa"/>
          </w:tcPr>
          <w:p w14:paraId="53E873D8" w14:textId="77777777" w:rsidR="00790960" w:rsidRDefault="00790960" w:rsidP="00A1422C">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Taxes</w:t>
            </w:r>
          </w:p>
        </w:tc>
        <w:tc>
          <w:tcPr>
            <w:tcW w:w="3969" w:type="dxa"/>
          </w:tcPr>
          <w:p w14:paraId="53E873D9" w14:textId="77777777" w:rsidR="00790960" w:rsidRDefault="00790960" w:rsidP="00A1422C">
            <w:pPr>
              <w:pStyle w:val="ListParagraph"/>
              <w:ind w:left="0" w:right="-397"/>
              <w:rPr>
                <w:rFonts w:ascii="Lucida Sans" w:hAnsi="Lucida Sans" w:cs="Arial"/>
                <w:b/>
                <w:bCs/>
                <w:sz w:val="24"/>
                <w:szCs w:val="24"/>
                <w:u w:val="single"/>
              </w:rPr>
            </w:pPr>
          </w:p>
          <w:p w14:paraId="53E873DA" w14:textId="77777777" w:rsidR="00790960" w:rsidRDefault="00790960" w:rsidP="00A1422C">
            <w:pPr>
              <w:pStyle w:val="ListParagraph"/>
              <w:ind w:left="0" w:right="-397"/>
              <w:rPr>
                <w:rFonts w:ascii="Lucida Sans" w:hAnsi="Lucida Sans" w:cs="Arial"/>
                <w:b/>
                <w:bCs/>
                <w:sz w:val="24"/>
                <w:szCs w:val="24"/>
                <w:u w:val="single"/>
              </w:rPr>
            </w:pPr>
          </w:p>
          <w:p w14:paraId="53E873DB" w14:textId="77777777" w:rsidR="00790960" w:rsidRDefault="00790960" w:rsidP="00A1422C">
            <w:pPr>
              <w:pStyle w:val="ListParagraph"/>
              <w:ind w:left="0" w:right="-397"/>
              <w:rPr>
                <w:rFonts w:ascii="Lucida Sans" w:hAnsi="Lucida Sans" w:cs="Arial"/>
                <w:b/>
                <w:bCs/>
                <w:sz w:val="24"/>
                <w:szCs w:val="24"/>
                <w:u w:val="single"/>
              </w:rPr>
            </w:pPr>
          </w:p>
          <w:p w14:paraId="53E873DC" w14:textId="77777777" w:rsidR="00790960" w:rsidRDefault="00790960" w:rsidP="00A1422C">
            <w:pPr>
              <w:pStyle w:val="ListParagraph"/>
              <w:ind w:left="0" w:right="-397"/>
              <w:rPr>
                <w:rFonts w:ascii="Lucida Sans" w:hAnsi="Lucida Sans" w:cs="Arial"/>
                <w:b/>
                <w:bCs/>
                <w:sz w:val="24"/>
                <w:szCs w:val="24"/>
                <w:u w:val="single"/>
              </w:rPr>
            </w:pPr>
          </w:p>
        </w:tc>
        <w:tc>
          <w:tcPr>
            <w:tcW w:w="3480" w:type="dxa"/>
          </w:tcPr>
          <w:p w14:paraId="53E873DD" w14:textId="77777777" w:rsidR="00790960" w:rsidRDefault="00790960" w:rsidP="00A1422C">
            <w:pPr>
              <w:pStyle w:val="ListParagraph"/>
              <w:ind w:left="0" w:right="-397"/>
              <w:rPr>
                <w:rFonts w:ascii="Lucida Sans" w:hAnsi="Lucida Sans" w:cs="Arial"/>
                <w:b/>
                <w:bCs/>
                <w:sz w:val="24"/>
                <w:szCs w:val="24"/>
                <w:u w:val="single"/>
              </w:rPr>
            </w:pPr>
          </w:p>
          <w:p w14:paraId="53E873DE" w14:textId="77777777" w:rsidR="00790960" w:rsidRDefault="00790960" w:rsidP="00A1422C">
            <w:pPr>
              <w:pStyle w:val="ListParagraph"/>
              <w:ind w:left="0" w:right="-397"/>
              <w:rPr>
                <w:rFonts w:ascii="Lucida Sans" w:hAnsi="Lucida Sans" w:cs="Arial"/>
                <w:b/>
                <w:bCs/>
                <w:sz w:val="24"/>
                <w:szCs w:val="24"/>
                <w:u w:val="single"/>
              </w:rPr>
            </w:pPr>
          </w:p>
          <w:p w14:paraId="53E873DF" w14:textId="77777777" w:rsidR="00790960" w:rsidRDefault="00790960" w:rsidP="00A1422C">
            <w:pPr>
              <w:pStyle w:val="ListParagraph"/>
              <w:ind w:left="0" w:right="-397"/>
              <w:rPr>
                <w:rFonts w:ascii="Lucida Sans" w:hAnsi="Lucida Sans" w:cs="Arial"/>
                <w:b/>
                <w:bCs/>
                <w:sz w:val="24"/>
                <w:szCs w:val="24"/>
                <w:u w:val="single"/>
              </w:rPr>
            </w:pPr>
          </w:p>
        </w:tc>
      </w:tr>
      <w:tr w:rsidR="00790960" w14:paraId="53E873E9" w14:textId="77777777" w:rsidTr="34CF9F46">
        <w:tc>
          <w:tcPr>
            <w:tcW w:w="2127" w:type="dxa"/>
          </w:tcPr>
          <w:p w14:paraId="53E873E1" w14:textId="77777777" w:rsidR="00790960" w:rsidRDefault="00790960" w:rsidP="00A1422C">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Imports</w:t>
            </w:r>
          </w:p>
        </w:tc>
        <w:tc>
          <w:tcPr>
            <w:tcW w:w="3969" w:type="dxa"/>
          </w:tcPr>
          <w:p w14:paraId="53E873E2" w14:textId="77777777" w:rsidR="00790960" w:rsidRDefault="00790960" w:rsidP="00A1422C">
            <w:pPr>
              <w:pStyle w:val="ListParagraph"/>
              <w:ind w:left="0" w:right="-397"/>
              <w:rPr>
                <w:rFonts w:ascii="Lucida Sans" w:hAnsi="Lucida Sans" w:cs="Arial"/>
                <w:b/>
                <w:bCs/>
                <w:sz w:val="24"/>
                <w:szCs w:val="24"/>
                <w:u w:val="single"/>
              </w:rPr>
            </w:pPr>
          </w:p>
          <w:p w14:paraId="53E873E3" w14:textId="77777777" w:rsidR="00790960" w:rsidRDefault="00790960" w:rsidP="00A1422C">
            <w:pPr>
              <w:pStyle w:val="ListParagraph"/>
              <w:ind w:left="0" w:right="-397"/>
              <w:rPr>
                <w:rFonts w:ascii="Lucida Sans" w:hAnsi="Lucida Sans" w:cs="Arial"/>
                <w:b/>
                <w:bCs/>
                <w:sz w:val="24"/>
                <w:szCs w:val="24"/>
                <w:u w:val="single"/>
              </w:rPr>
            </w:pPr>
          </w:p>
          <w:p w14:paraId="53E873E4" w14:textId="77777777" w:rsidR="00790960" w:rsidRDefault="00790960" w:rsidP="00A1422C">
            <w:pPr>
              <w:pStyle w:val="ListParagraph"/>
              <w:ind w:left="0" w:right="-397"/>
              <w:rPr>
                <w:rFonts w:ascii="Lucida Sans" w:hAnsi="Lucida Sans" w:cs="Arial"/>
                <w:b/>
                <w:bCs/>
                <w:sz w:val="24"/>
                <w:szCs w:val="24"/>
                <w:u w:val="single"/>
              </w:rPr>
            </w:pPr>
          </w:p>
          <w:p w14:paraId="53E873E5" w14:textId="77777777" w:rsidR="00790960" w:rsidRDefault="00790960" w:rsidP="00A1422C">
            <w:pPr>
              <w:pStyle w:val="ListParagraph"/>
              <w:ind w:left="0" w:right="-397"/>
              <w:rPr>
                <w:rFonts w:ascii="Lucida Sans" w:hAnsi="Lucida Sans" w:cs="Arial"/>
                <w:b/>
                <w:bCs/>
                <w:sz w:val="24"/>
                <w:szCs w:val="24"/>
                <w:u w:val="single"/>
              </w:rPr>
            </w:pPr>
          </w:p>
        </w:tc>
        <w:tc>
          <w:tcPr>
            <w:tcW w:w="3480" w:type="dxa"/>
          </w:tcPr>
          <w:p w14:paraId="53E873E6" w14:textId="77777777" w:rsidR="00790960" w:rsidRDefault="00790960" w:rsidP="00A1422C">
            <w:pPr>
              <w:pStyle w:val="ListParagraph"/>
              <w:ind w:left="0" w:right="-397"/>
              <w:rPr>
                <w:rFonts w:ascii="Lucida Sans" w:hAnsi="Lucida Sans" w:cs="Arial"/>
                <w:b/>
                <w:bCs/>
                <w:sz w:val="24"/>
                <w:szCs w:val="24"/>
                <w:u w:val="single"/>
              </w:rPr>
            </w:pPr>
          </w:p>
          <w:p w14:paraId="53E873E7" w14:textId="77777777" w:rsidR="00790960" w:rsidRDefault="00790960" w:rsidP="00A1422C">
            <w:pPr>
              <w:pStyle w:val="ListParagraph"/>
              <w:ind w:left="0" w:right="-397"/>
              <w:rPr>
                <w:rFonts w:ascii="Lucida Sans" w:hAnsi="Lucida Sans" w:cs="Arial"/>
                <w:b/>
                <w:bCs/>
                <w:sz w:val="24"/>
                <w:szCs w:val="24"/>
                <w:u w:val="single"/>
              </w:rPr>
            </w:pPr>
          </w:p>
          <w:p w14:paraId="53E873E8" w14:textId="77777777" w:rsidR="00790960" w:rsidRDefault="00790960" w:rsidP="00A1422C">
            <w:pPr>
              <w:pStyle w:val="ListParagraph"/>
              <w:ind w:left="0" w:right="-397"/>
              <w:rPr>
                <w:rFonts w:ascii="Lucida Sans" w:hAnsi="Lucida Sans" w:cs="Arial"/>
                <w:b/>
                <w:bCs/>
                <w:sz w:val="24"/>
                <w:szCs w:val="24"/>
                <w:u w:val="single"/>
              </w:rPr>
            </w:pPr>
          </w:p>
        </w:tc>
      </w:tr>
      <w:tr w:rsidR="00790960" w14:paraId="53E873F3" w14:textId="77777777" w:rsidTr="34CF9F46">
        <w:tc>
          <w:tcPr>
            <w:tcW w:w="2127" w:type="dxa"/>
          </w:tcPr>
          <w:p w14:paraId="53E873EA" w14:textId="77777777" w:rsidR="00790960" w:rsidRDefault="00790960" w:rsidP="00A1422C">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Government </w:t>
            </w:r>
          </w:p>
          <w:p w14:paraId="53E873EB" w14:textId="77777777" w:rsidR="00790960" w:rsidRDefault="00790960" w:rsidP="00A1422C">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spending</w:t>
            </w:r>
          </w:p>
        </w:tc>
        <w:tc>
          <w:tcPr>
            <w:tcW w:w="3969" w:type="dxa"/>
          </w:tcPr>
          <w:p w14:paraId="53E873EC" w14:textId="77777777" w:rsidR="00790960" w:rsidRDefault="00790960" w:rsidP="00A1422C">
            <w:pPr>
              <w:pStyle w:val="ListParagraph"/>
              <w:ind w:left="0" w:right="-397"/>
              <w:rPr>
                <w:rFonts w:ascii="Lucida Sans" w:hAnsi="Lucida Sans" w:cs="Arial"/>
                <w:b/>
                <w:bCs/>
                <w:sz w:val="24"/>
                <w:szCs w:val="24"/>
                <w:u w:val="single"/>
              </w:rPr>
            </w:pPr>
          </w:p>
          <w:p w14:paraId="53E873ED" w14:textId="77777777" w:rsidR="00790960" w:rsidRDefault="00790960" w:rsidP="00A1422C">
            <w:pPr>
              <w:pStyle w:val="ListParagraph"/>
              <w:ind w:left="0" w:right="-397"/>
              <w:rPr>
                <w:rFonts w:ascii="Lucida Sans" w:hAnsi="Lucida Sans" w:cs="Arial"/>
                <w:b/>
                <w:bCs/>
                <w:sz w:val="24"/>
                <w:szCs w:val="24"/>
                <w:u w:val="single"/>
              </w:rPr>
            </w:pPr>
          </w:p>
          <w:p w14:paraId="53E873EE" w14:textId="77777777" w:rsidR="00790960" w:rsidRDefault="00790960" w:rsidP="00A1422C">
            <w:pPr>
              <w:pStyle w:val="ListParagraph"/>
              <w:ind w:left="0" w:right="-397"/>
              <w:rPr>
                <w:rFonts w:ascii="Lucida Sans" w:hAnsi="Lucida Sans" w:cs="Arial"/>
                <w:b/>
                <w:bCs/>
                <w:sz w:val="24"/>
                <w:szCs w:val="24"/>
                <w:u w:val="single"/>
              </w:rPr>
            </w:pPr>
          </w:p>
          <w:p w14:paraId="53E873EF" w14:textId="77777777" w:rsidR="00790960" w:rsidRDefault="00790960" w:rsidP="00A1422C">
            <w:pPr>
              <w:pStyle w:val="ListParagraph"/>
              <w:ind w:left="0" w:right="-397"/>
              <w:rPr>
                <w:rFonts w:ascii="Lucida Sans" w:hAnsi="Lucida Sans" w:cs="Arial"/>
                <w:b/>
                <w:bCs/>
                <w:sz w:val="24"/>
                <w:szCs w:val="24"/>
                <w:u w:val="single"/>
              </w:rPr>
            </w:pPr>
          </w:p>
        </w:tc>
        <w:tc>
          <w:tcPr>
            <w:tcW w:w="3480" w:type="dxa"/>
          </w:tcPr>
          <w:p w14:paraId="53E873F0" w14:textId="77777777" w:rsidR="00790960" w:rsidRDefault="00790960" w:rsidP="00A1422C">
            <w:pPr>
              <w:pStyle w:val="ListParagraph"/>
              <w:ind w:left="0" w:right="-397"/>
              <w:rPr>
                <w:rFonts w:ascii="Lucida Sans" w:hAnsi="Lucida Sans" w:cs="Arial"/>
                <w:b/>
                <w:bCs/>
                <w:sz w:val="24"/>
                <w:szCs w:val="24"/>
                <w:u w:val="single"/>
              </w:rPr>
            </w:pPr>
          </w:p>
          <w:p w14:paraId="53E873F1" w14:textId="77777777" w:rsidR="00790960" w:rsidRDefault="00790960" w:rsidP="00A1422C">
            <w:pPr>
              <w:pStyle w:val="ListParagraph"/>
              <w:ind w:left="0" w:right="-397"/>
              <w:rPr>
                <w:rFonts w:ascii="Lucida Sans" w:hAnsi="Lucida Sans" w:cs="Arial"/>
                <w:b/>
                <w:bCs/>
                <w:sz w:val="24"/>
                <w:szCs w:val="24"/>
                <w:u w:val="single"/>
              </w:rPr>
            </w:pPr>
          </w:p>
          <w:p w14:paraId="53E873F2" w14:textId="77777777" w:rsidR="00790960" w:rsidRDefault="00790960" w:rsidP="00A1422C">
            <w:pPr>
              <w:pStyle w:val="ListParagraph"/>
              <w:ind w:left="0" w:right="-397"/>
              <w:rPr>
                <w:rFonts w:ascii="Lucida Sans" w:hAnsi="Lucida Sans" w:cs="Arial"/>
                <w:b/>
                <w:bCs/>
                <w:sz w:val="24"/>
                <w:szCs w:val="24"/>
                <w:u w:val="single"/>
              </w:rPr>
            </w:pPr>
          </w:p>
        </w:tc>
      </w:tr>
      <w:tr w:rsidR="00790960" w14:paraId="53E873FB" w14:textId="77777777" w:rsidTr="34CF9F46">
        <w:tc>
          <w:tcPr>
            <w:tcW w:w="2127" w:type="dxa"/>
          </w:tcPr>
          <w:p w14:paraId="53E873F4" w14:textId="77777777" w:rsidR="00790960" w:rsidRDefault="00790960" w:rsidP="00A1422C">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Investment </w:t>
            </w:r>
          </w:p>
        </w:tc>
        <w:tc>
          <w:tcPr>
            <w:tcW w:w="3969" w:type="dxa"/>
          </w:tcPr>
          <w:p w14:paraId="53E873F5" w14:textId="77777777" w:rsidR="00790960" w:rsidRDefault="00790960" w:rsidP="00A1422C">
            <w:pPr>
              <w:pStyle w:val="ListParagraph"/>
              <w:ind w:left="0" w:right="-397"/>
              <w:rPr>
                <w:rFonts w:ascii="Lucida Sans" w:hAnsi="Lucida Sans" w:cs="Arial"/>
                <w:b/>
                <w:bCs/>
                <w:sz w:val="24"/>
                <w:szCs w:val="24"/>
                <w:u w:val="single"/>
              </w:rPr>
            </w:pPr>
          </w:p>
          <w:p w14:paraId="53E873F6" w14:textId="77777777" w:rsidR="00790960" w:rsidRDefault="00790960" w:rsidP="00A1422C">
            <w:pPr>
              <w:pStyle w:val="ListParagraph"/>
              <w:ind w:left="0" w:right="-397"/>
              <w:rPr>
                <w:rFonts w:ascii="Lucida Sans" w:hAnsi="Lucida Sans" w:cs="Arial"/>
                <w:b/>
                <w:bCs/>
                <w:sz w:val="24"/>
                <w:szCs w:val="24"/>
                <w:u w:val="single"/>
              </w:rPr>
            </w:pPr>
          </w:p>
          <w:p w14:paraId="53E873F7" w14:textId="77777777" w:rsidR="00790960" w:rsidRDefault="00790960" w:rsidP="00A1422C">
            <w:pPr>
              <w:pStyle w:val="ListParagraph"/>
              <w:ind w:left="0" w:right="-397"/>
              <w:rPr>
                <w:rFonts w:ascii="Lucida Sans" w:hAnsi="Lucida Sans" w:cs="Arial"/>
                <w:b/>
                <w:bCs/>
                <w:sz w:val="24"/>
                <w:szCs w:val="24"/>
                <w:u w:val="single"/>
              </w:rPr>
            </w:pPr>
          </w:p>
        </w:tc>
        <w:tc>
          <w:tcPr>
            <w:tcW w:w="3480" w:type="dxa"/>
          </w:tcPr>
          <w:p w14:paraId="53E873F8" w14:textId="77777777" w:rsidR="00790960" w:rsidRDefault="00790960" w:rsidP="00A1422C">
            <w:pPr>
              <w:pStyle w:val="ListParagraph"/>
              <w:ind w:left="0" w:right="-397"/>
              <w:rPr>
                <w:rFonts w:ascii="Lucida Sans" w:hAnsi="Lucida Sans" w:cs="Arial"/>
                <w:b/>
                <w:bCs/>
                <w:sz w:val="24"/>
                <w:szCs w:val="24"/>
                <w:u w:val="single"/>
              </w:rPr>
            </w:pPr>
          </w:p>
          <w:p w14:paraId="53E873F9" w14:textId="77777777" w:rsidR="00790960" w:rsidRDefault="00790960" w:rsidP="00A1422C">
            <w:pPr>
              <w:pStyle w:val="ListParagraph"/>
              <w:ind w:left="0" w:right="-397"/>
              <w:rPr>
                <w:rFonts w:ascii="Lucida Sans" w:hAnsi="Lucida Sans" w:cs="Arial"/>
                <w:b/>
                <w:bCs/>
                <w:sz w:val="24"/>
                <w:szCs w:val="24"/>
                <w:u w:val="single"/>
              </w:rPr>
            </w:pPr>
          </w:p>
          <w:p w14:paraId="53E873FA" w14:textId="77777777" w:rsidR="00790960" w:rsidRDefault="00790960" w:rsidP="00A1422C">
            <w:pPr>
              <w:pStyle w:val="ListParagraph"/>
              <w:ind w:left="0" w:right="-397"/>
              <w:rPr>
                <w:rFonts w:ascii="Lucida Sans" w:hAnsi="Lucida Sans" w:cs="Arial"/>
                <w:b/>
                <w:bCs/>
                <w:sz w:val="24"/>
                <w:szCs w:val="24"/>
                <w:u w:val="single"/>
              </w:rPr>
            </w:pPr>
          </w:p>
        </w:tc>
      </w:tr>
      <w:tr w:rsidR="00790960" w14:paraId="53E87404" w14:textId="77777777" w:rsidTr="34CF9F46">
        <w:tc>
          <w:tcPr>
            <w:tcW w:w="2127" w:type="dxa"/>
          </w:tcPr>
          <w:p w14:paraId="53E873FC" w14:textId="77777777" w:rsidR="00790960" w:rsidRDefault="00790960" w:rsidP="00A1422C">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Exports </w:t>
            </w:r>
          </w:p>
        </w:tc>
        <w:tc>
          <w:tcPr>
            <w:tcW w:w="3969" w:type="dxa"/>
          </w:tcPr>
          <w:p w14:paraId="53E873FD" w14:textId="77777777" w:rsidR="00790960" w:rsidRDefault="00790960" w:rsidP="00A1422C">
            <w:pPr>
              <w:pStyle w:val="ListParagraph"/>
              <w:ind w:left="0" w:right="-397"/>
              <w:rPr>
                <w:rFonts w:ascii="Lucida Sans" w:hAnsi="Lucida Sans" w:cs="Arial"/>
                <w:b/>
                <w:bCs/>
                <w:sz w:val="24"/>
                <w:szCs w:val="24"/>
                <w:u w:val="single"/>
              </w:rPr>
            </w:pPr>
          </w:p>
          <w:p w14:paraId="53E873FE" w14:textId="77777777" w:rsidR="00790960" w:rsidRDefault="00790960" w:rsidP="00A1422C">
            <w:pPr>
              <w:pStyle w:val="ListParagraph"/>
              <w:ind w:left="0" w:right="-397"/>
              <w:rPr>
                <w:rFonts w:ascii="Lucida Sans" w:hAnsi="Lucida Sans" w:cs="Arial"/>
                <w:b/>
                <w:bCs/>
                <w:sz w:val="24"/>
                <w:szCs w:val="24"/>
                <w:u w:val="single"/>
              </w:rPr>
            </w:pPr>
          </w:p>
          <w:p w14:paraId="53E873FF" w14:textId="77777777" w:rsidR="00790960" w:rsidRDefault="00790960" w:rsidP="00A1422C">
            <w:pPr>
              <w:pStyle w:val="ListParagraph"/>
              <w:ind w:left="0" w:right="-397"/>
              <w:rPr>
                <w:rFonts w:ascii="Lucida Sans" w:hAnsi="Lucida Sans" w:cs="Arial"/>
                <w:b/>
                <w:bCs/>
                <w:sz w:val="24"/>
                <w:szCs w:val="24"/>
                <w:u w:val="single"/>
              </w:rPr>
            </w:pPr>
          </w:p>
          <w:p w14:paraId="53E87400" w14:textId="77777777" w:rsidR="00790960" w:rsidRDefault="00790960" w:rsidP="00A1422C">
            <w:pPr>
              <w:pStyle w:val="ListParagraph"/>
              <w:ind w:left="0" w:right="-397"/>
              <w:rPr>
                <w:rFonts w:ascii="Lucida Sans" w:hAnsi="Lucida Sans" w:cs="Arial"/>
                <w:b/>
                <w:bCs/>
                <w:sz w:val="24"/>
                <w:szCs w:val="24"/>
                <w:u w:val="single"/>
              </w:rPr>
            </w:pPr>
          </w:p>
        </w:tc>
        <w:tc>
          <w:tcPr>
            <w:tcW w:w="3480" w:type="dxa"/>
          </w:tcPr>
          <w:p w14:paraId="53E87401" w14:textId="77777777" w:rsidR="00790960" w:rsidRDefault="00790960" w:rsidP="00A1422C">
            <w:pPr>
              <w:pStyle w:val="ListParagraph"/>
              <w:ind w:left="0" w:right="-397"/>
              <w:rPr>
                <w:rFonts w:ascii="Lucida Sans" w:hAnsi="Lucida Sans" w:cs="Arial"/>
                <w:b/>
                <w:bCs/>
                <w:sz w:val="24"/>
                <w:szCs w:val="24"/>
                <w:u w:val="single"/>
              </w:rPr>
            </w:pPr>
          </w:p>
          <w:p w14:paraId="53E87402" w14:textId="77777777" w:rsidR="00790960" w:rsidRDefault="00790960" w:rsidP="00A1422C">
            <w:pPr>
              <w:pStyle w:val="ListParagraph"/>
              <w:ind w:left="0" w:right="-397"/>
              <w:rPr>
                <w:rFonts w:ascii="Lucida Sans" w:hAnsi="Lucida Sans" w:cs="Arial"/>
                <w:b/>
                <w:bCs/>
                <w:sz w:val="24"/>
                <w:szCs w:val="24"/>
                <w:u w:val="single"/>
              </w:rPr>
            </w:pPr>
          </w:p>
          <w:p w14:paraId="53E87403" w14:textId="77777777" w:rsidR="00790960" w:rsidRDefault="00790960" w:rsidP="00A1422C">
            <w:pPr>
              <w:pStyle w:val="ListParagraph"/>
              <w:ind w:left="0" w:right="-397"/>
              <w:rPr>
                <w:rFonts w:ascii="Lucida Sans" w:hAnsi="Lucida Sans" w:cs="Arial"/>
                <w:b/>
                <w:bCs/>
                <w:sz w:val="24"/>
                <w:szCs w:val="24"/>
                <w:u w:val="single"/>
              </w:rPr>
            </w:pPr>
          </w:p>
        </w:tc>
      </w:tr>
      <w:tr w:rsidR="00790960" w14:paraId="53E8740D" w14:textId="77777777" w:rsidTr="34CF9F46">
        <w:tc>
          <w:tcPr>
            <w:tcW w:w="2127" w:type="dxa"/>
          </w:tcPr>
          <w:p w14:paraId="53E87405" w14:textId="77777777" w:rsidR="00790960" w:rsidRDefault="00790960" w:rsidP="00A1422C">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Leakages </w:t>
            </w:r>
          </w:p>
        </w:tc>
        <w:tc>
          <w:tcPr>
            <w:tcW w:w="3969" w:type="dxa"/>
          </w:tcPr>
          <w:p w14:paraId="53E87406" w14:textId="77777777" w:rsidR="00790960" w:rsidRDefault="00790960" w:rsidP="00A1422C">
            <w:pPr>
              <w:pStyle w:val="ListParagraph"/>
              <w:ind w:left="0" w:right="-397"/>
              <w:rPr>
                <w:rFonts w:ascii="Lucida Sans" w:hAnsi="Lucida Sans" w:cs="Arial"/>
                <w:b/>
                <w:bCs/>
                <w:sz w:val="24"/>
                <w:szCs w:val="24"/>
                <w:u w:val="single"/>
              </w:rPr>
            </w:pPr>
          </w:p>
          <w:p w14:paraId="53E87407" w14:textId="77777777" w:rsidR="00790960" w:rsidRDefault="00790960" w:rsidP="00A1422C">
            <w:pPr>
              <w:pStyle w:val="ListParagraph"/>
              <w:ind w:left="0" w:right="-397"/>
              <w:rPr>
                <w:rFonts w:ascii="Lucida Sans" w:hAnsi="Lucida Sans" w:cs="Arial"/>
                <w:b/>
                <w:bCs/>
                <w:sz w:val="24"/>
                <w:szCs w:val="24"/>
                <w:u w:val="single"/>
              </w:rPr>
            </w:pPr>
          </w:p>
          <w:p w14:paraId="53E87408" w14:textId="77777777" w:rsidR="00790960" w:rsidRDefault="00790960" w:rsidP="00A1422C">
            <w:pPr>
              <w:pStyle w:val="ListParagraph"/>
              <w:ind w:left="0" w:right="-397"/>
              <w:rPr>
                <w:rFonts w:ascii="Lucida Sans" w:hAnsi="Lucida Sans" w:cs="Arial"/>
                <w:b/>
                <w:bCs/>
                <w:sz w:val="24"/>
                <w:szCs w:val="24"/>
                <w:u w:val="single"/>
              </w:rPr>
            </w:pPr>
          </w:p>
          <w:p w14:paraId="53E87409" w14:textId="77777777" w:rsidR="00790960" w:rsidRDefault="00790960" w:rsidP="00A1422C">
            <w:pPr>
              <w:pStyle w:val="ListParagraph"/>
              <w:ind w:left="0" w:right="-397"/>
              <w:rPr>
                <w:rFonts w:ascii="Lucida Sans" w:hAnsi="Lucida Sans" w:cs="Arial"/>
                <w:b/>
                <w:bCs/>
                <w:sz w:val="24"/>
                <w:szCs w:val="24"/>
                <w:u w:val="single"/>
              </w:rPr>
            </w:pPr>
          </w:p>
        </w:tc>
        <w:tc>
          <w:tcPr>
            <w:tcW w:w="3480" w:type="dxa"/>
          </w:tcPr>
          <w:p w14:paraId="53E8740A" w14:textId="77777777" w:rsidR="00790960" w:rsidRDefault="00790960" w:rsidP="00A1422C">
            <w:pPr>
              <w:pStyle w:val="ListParagraph"/>
              <w:ind w:left="0" w:right="-397"/>
              <w:rPr>
                <w:rFonts w:ascii="Lucida Sans" w:hAnsi="Lucida Sans" w:cs="Arial"/>
                <w:b/>
                <w:bCs/>
                <w:sz w:val="24"/>
                <w:szCs w:val="24"/>
                <w:u w:val="single"/>
              </w:rPr>
            </w:pPr>
          </w:p>
          <w:p w14:paraId="53E8740B" w14:textId="77777777" w:rsidR="00790960" w:rsidRDefault="00790960" w:rsidP="00A1422C">
            <w:pPr>
              <w:pStyle w:val="ListParagraph"/>
              <w:ind w:left="0" w:right="-397"/>
              <w:rPr>
                <w:rFonts w:ascii="Lucida Sans" w:hAnsi="Lucida Sans" w:cs="Arial"/>
                <w:b/>
                <w:bCs/>
                <w:sz w:val="24"/>
                <w:szCs w:val="24"/>
                <w:u w:val="single"/>
              </w:rPr>
            </w:pPr>
          </w:p>
          <w:p w14:paraId="53E8740C" w14:textId="77777777" w:rsidR="00790960" w:rsidRDefault="00790960" w:rsidP="00A1422C">
            <w:pPr>
              <w:pStyle w:val="ListParagraph"/>
              <w:ind w:left="0" w:right="-397"/>
              <w:rPr>
                <w:rFonts w:ascii="Lucida Sans" w:hAnsi="Lucida Sans" w:cs="Arial"/>
                <w:b/>
                <w:bCs/>
                <w:sz w:val="24"/>
                <w:szCs w:val="24"/>
                <w:u w:val="single"/>
              </w:rPr>
            </w:pPr>
          </w:p>
        </w:tc>
      </w:tr>
      <w:tr w:rsidR="00790960" w14:paraId="53E87416" w14:textId="77777777" w:rsidTr="34CF9F46">
        <w:tc>
          <w:tcPr>
            <w:tcW w:w="2127" w:type="dxa"/>
          </w:tcPr>
          <w:p w14:paraId="53E8740E" w14:textId="77777777" w:rsidR="00790960" w:rsidRDefault="00790960" w:rsidP="00A1422C">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Injections </w:t>
            </w:r>
          </w:p>
        </w:tc>
        <w:tc>
          <w:tcPr>
            <w:tcW w:w="3969" w:type="dxa"/>
          </w:tcPr>
          <w:p w14:paraId="53E8740F" w14:textId="77777777" w:rsidR="00790960" w:rsidRDefault="00790960" w:rsidP="00A1422C">
            <w:pPr>
              <w:pStyle w:val="ListParagraph"/>
              <w:ind w:left="0" w:right="-397"/>
              <w:rPr>
                <w:rFonts w:ascii="Lucida Sans" w:hAnsi="Lucida Sans" w:cs="Arial"/>
                <w:b/>
                <w:bCs/>
                <w:sz w:val="24"/>
                <w:szCs w:val="24"/>
                <w:u w:val="single"/>
              </w:rPr>
            </w:pPr>
          </w:p>
          <w:p w14:paraId="53E87410" w14:textId="77777777" w:rsidR="00790960" w:rsidRDefault="00790960" w:rsidP="00A1422C">
            <w:pPr>
              <w:pStyle w:val="ListParagraph"/>
              <w:ind w:left="0" w:right="-397"/>
              <w:rPr>
                <w:rFonts w:ascii="Lucida Sans" w:hAnsi="Lucida Sans" w:cs="Arial"/>
                <w:b/>
                <w:bCs/>
                <w:sz w:val="24"/>
                <w:szCs w:val="24"/>
                <w:u w:val="single"/>
              </w:rPr>
            </w:pPr>
          </w:p>
          <w:p w14:paraId="53E87411" w14:textId="77777777" w:rsidR="00790960" w:rsidRDefault="00790960" w:rsidP="00A1422C">
            <w:pPr>
              <w:pStyle w:val="ListParagraph"/>
              <w:ind w:left="0" w:right="-397"/>
              <w:rPr>
                <w:rFonts w:ascii="Lucida Sans" w:hAnsi="Lucida Sans" w:cs="Arial"/>
                <w:b/>
                <w:bCs/>
                <w:sz w:val="24"/>
                <w:szCs w:val="24"/>
                <w:u w:val="single"/>
              </w:rPr>
            </w:pPr>
          </w:p>
          <w:p w14:paraId="53E87412" w14:textId="77777777" w:rsidR="00790960" w:rsidRDefault="00790960" w:rsidP="00A1422C">
            <w:pPr>
              <w:pStyle w:val="ListParagraph"/>
              <w:ind w:left="0" w:right="-397"/>
              <w:rPr>
                <w:rFonts w:ascii="Lucida Sans" w:hAnsi="Lucida Sans" w:cs="Arial"/>
                <w:b/>
                <w:bCs/>
                <w:sz w:val="24"/>
                <w:szCs w:val="24"/>
                <w:u w:val="single"/>
              </w:rPr>
            </w:pPr>
          </w:p>
        </w:tc>
        <w:tc>
          <w:tcPr>
            <w:tcW w:w="3480" w:type="dxa"/>
          </w:tcPr>
          <w:p w14:paraId="53E87413" w14:textId="77777777" w:rsidR="00790960" w:rsidRDefault="00790960" w:rsidP="00A1422C">
            <w:pPr>
              <w:pStyle w:val="ListParagraph"/>
              <w:ind w:left="0" w:right="-397"/>
              <w:rPr>
                <w:rFonts w:ascii="Lucida Sans" w:hAnsi="Lucida Sans" w:cs="Arial"/>
                <w:b/>
                <w:bCs/>
                <w:sz w:val="24"/>
                <w:szCs w:val="24"/>
                <w:u w:val="single"/>
              </w:rPr>
            </w:pPr>
          </w:p>
          <w:p w14:paraId="53E87414" w14:textId="77777777" w:rsidR="00790960" w:rsidRDefault="00790960" w:rsidP="00A1422C">
            <w:pPr>
              <w:pStyle w:val="ListParagraph"/>
              <w:ind w:left="0" w:right="-397"/>
              <w:rPr>
                <w:rFonts w:ascii="Lucida Sans" w:hAnsi="Lucida Sans" w:cs="Arial"/>
                <w:b/>
                <w:bCs/>
                <w:sz w:val="24"/>
                <w:szCs w:val="24"/>
                <w:u w:val="single"/>
              </w:rPr>
            </w:pPr>
          </w:p>
          <w:p w14:paraId="53E87415" w14:textId="77777777" w:rsidR="00790960" w:rsidRDefault="00790960" w:rsidP="00A1422C">
            <w:pPr>
              <w:pStyle w:val="ListParagraph"/>
              <w:ind w:left="0" w:right="-397"/>
              <w:rPr>
                <w:rFonts w:ascii="Lucida Sans" w:hAnsi="Lucida Sans" w:cs="Arial"/>
                <w:b/>
                <w:bCs/>
                <w:sz w:val="24"/>
                <w:szCs w:val="24"/>
                <w:u w:val="single"/>
              </w:rPr>
            </w:pPr>
          </w:p>
        </w:tc>
      </w:tr>
      <w:tr w:rsidR="00790960" w14:paraId="53E8741F" w14:textId="77777777" w:rsidTr="34CF9F46">
        <w:tc>
          <w:tcPr>
            <w:tcW w:w="2127" w:type="dxa"/>
          </w:tcPr>
          <w:p w14:paraId="53E87417" w14:textId="77777777" w:rsidR="00790960" w:rsidRDefault="00790960" w:rsidP="00A1422C">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Aggregate Demand </w:t>
            </w:r>
          </w:p>
        </w:tc>
        <w:tc>
          <w:tcPr>
            <w:tcW w:w="3969" w:type="dxa"/>
          </w:tcPr>
          <w:p w14:paraId="53E87418" w14:textId="77777777" w:rsidR="00790960" w:rsidRDefault="00790960" w:rsidP="00A1422C">
            <w:pPr>
              <w:pStyle w:val="ListParagraph"/>
              <w:ind w:left="0" w:right="-397"/>
              <w:rPr>
                <w:rFonts w:ascii="Lucida Sans" w:hAnsi="Lucida Sans" w:cs="Arial"/>
                <w:b/>
                <w:bCs/>
                <w:sz w:val="24"/>
                <w:szCs w:val="24"/>
                <w:u w:val="single"/>
              </w:rPr>
            </w:pPr>
          </w:p>
          <w:p w14:paraId="53E87419" w14:textId="77777777" w:rsidR="00790960" w:rsidRDefault="00790960" w:rsidP="00A1422C">
            <w:pPr>
              <w:pStyle w:val="ListParagraph"/>
              <w:ind w:left="0" w:right="-397"/>
              <w:rPr>
                <w:rFonts w:ascii="Lucida Sans" w:hAnsi="Lucida Sans" w:cs="Arial"/>
                <w:b/>
                <w:bCs/>
                <w:sz w:val="24"/>
                <w:szCs w:val="24"/>
                <w:u w:val="single"/>
              </w:rPr>
            </w:pPr>
          </w:p>
          <w:p w14:paraId="53E8741A" w14:textId="77777777" w:rsidR="00790960" w:rsidRDefault="00790960" w:rsidP="00A1422C">
            <w:pPr>
              <w:pStyle w:val="ListParagraph"/>
              <w:ind w:left="0" w:right="-397"/>
              <w:rPr>
                <w:rFonts w:ascii="Lucida Sans" w:hAnsi="Lucida Sans" w:cs="Arial"/>
                <w:b/>
                <w:bCs/>
                <w:sz w:val="24"/>
                <w:szCs w:val="24"/>
                <w:u w:val="single"/>
              </w:rPr>
            </w:pPr>
          </w:p>
          <w:p w14:paraId="53E8741B" w14:textId="77777777" w:rsidR="00790960" w:rsidRDefault="00790960" w:rsidP="00A1422C">
            <w:pPr>
              <w:pStyle w:val="ListParagraph"/>
              <w:ind w:left="0" w:right="-397"/>
              <w:rPr>
                <w:rFonts w:ascii="Lucida Sans" w:hAnsi="Lucida Sans" w:cs="Arial"/>
                <w:b/>
                <w:bCs/>
                <w:sz w:val="24"/>
                <w:szCs w:val="24"/>
                <w:u w:val="single"/>
              </w:rPr>
            </w:pPr>
          </w:p>
        </w:tc>
        <w:tc>
          <w:tcPr>
            <w:tcW w:w="3480" w:type="dxa"/>
          </w:tcPr>
          <w:p w14:paraId="53E8741C" w14:textId="77777777" w:rsidR="00790960" w:rsidRDefault="00790960" w:rsidP="00A1422C">
            <w:pPr>
              <w:pStyle w:val="ListParagraph"/>
              <w:ind w:left="0" w:right="-397"/>
              <w:rPr>
                <w:rFonts w:ascii="Lucida Sans" w:hAnsi="Lucida Sans" w:cs="Arial"/>
                <w:b/>
                <w:bCs/>
                <w:sz w:val="24"/>
                <w:szCs w:val="24"/>
                <w:u w:val="single"/>
              </w:rPr>
            </w:pPr>
          </w:p>
          <w:p w14:paraId="53E8741D" w14:textId="77777777" w:rsidR="00790960" w:rsidRDefault="00790960" w:rsidP="00A1422C">
            <w:pPr>
              <w:pStyle w:val="ListParagraph"/>
              <w:ind w:left="0" w:right="-397"/>
              <w:rPr>
                <w:rFonts w:ascii="Lucida Sans" w:hAnsi="Lucida Sans" w:cs="Arial"/>
                <w:b/>
                <w:bCs/>
                <w:sz w:val="24"/>
                <w:szCs w:val="24"/>
                <w:u w:val="single"/>
              </w:rPr>
            </w:pPr>
          </w:p>
          <w:p w14:paraId="53E8741E" w14:textId="77777777" w:rsidR="00790960" w:rsidRDefault="00790960" w:rsidP="00A1422C">
            <w:pPr>
              <w:pStyle w:val="ListParagraph"/>
              <w:ind w:left="0" w:right="-397"/>
              <w:rPr>
                <w:rFonts w:ascii="Lucida Sans" w:hAnsi="Lucida Sans" w:cs="Arial"/>
                <w:b/>
                <w:bCs/>
                <w:sz w:val="24"/>
                <w:szCs w:val="24"/>
                <w:u w:val="single"/>
              </w:rPr>
            </w:pPr>
          </w:p>
        </w:tc>
      </w:tr>
      <w:tr w:rsidR="00790960" w14:paraId="53E87428" w14:textId="77777777" w:rsidTr="34CF9F46">
        <w:tc>
          <w:tcPr>
            <w:tcW w:w="2127" w:type="dxa"/>
          </w:tcPr>
          <w:p w14:paraId="53E87420" w14:textId="77777777" w:rsidR="00790960" w:rsidRDefault="00790960" w:rsidP="00A1422C">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Income effect</w:t>
            </w:r>
          </w:p>
        </w:tc>
        <w:tc>
          <w:tcPr>
            <w:tcW w:w="3969" w:type="dxa"/>
          </w:tcPr>
          <w:p w14:paraId="53E87421" w14:textId="77777777" w:rsidR="00790960" w:rsidRDefault="00790960" w:rsidP="00A1422C">
            <w:pPr>
              <w:pStyle w:val="ListParagraph"/>
              <w:ind w:left="0" w:right="-397"/>
              <w:rPr>
                <w:rFonts w:ascii="Lucida Sans" w:hAnsi="Lucida Sans" w:cs="Arial"/>
                <w:b/>
                <w:bCs/>
                <w:sz w:val="24"/>
                <w:szCs w:val="24"/>
                <w:u w:val="single"/>
              </w:rPr>
            </w:pPr>
          </w:p>
          <w:p w14:paraId="53E87422" w14:textId="77777777" w:rsidR="00790960" w:rsidRDefault="00790960" w:rsidP="00A1422C">
            <w:pPr>
              <w:pStyle w:val="ListParagraph"/>
              <w:ind w:left="0" w:right="-397"/>
              <w:rPr>
                <w:rFonts w:ascii="Lucida Sans" w:hAnsi="Lucida Sans" w:cs="Arial"/>
                <w:b/>
                <w:bCs/>
                <w:sz w:val="24"/>
                <w:szCs w:val="24"/>
                <w:u w:val="single"/>
              </w:rPr>
            </w:pPr>
          </w:p>
          <w:p w14:paraId="53E87423" w14:textId="77777777" w:rsidR="00790960" w:rsidRDefault="00790960" w:rsidP="00A1422C">
            <w:pPr>
              <w:pStyle w:val="ListParagraph"/>
              <w:ind w:left="0" w:right="-397"/>
              <w:rPr>
                <w:rFonts w:ascii="Lucida Sans" w:hAnsi="Lucida Sans" w:cs="Arial"/>
                <w:b/>
                <w:bCs/>
                <w:sz w:val="24"/>
                <w:szCs w:val="24"/>
                <w:u w:val="single"/>
              </w:rPr>
            </w:pPr>
          </w:p>
          <w:p w14:paraId="53E87424" w14:textId="77777777" w:rsidR="00790960" w:rsidRDefault="00790960" w:rsidP="00A1422C">
            <w:pPr>
              <w:pStyle w:val="ListParagraph"/>
              <w:ind w:left="0" w:right="-397"/>
              <w:rPr>
                <w:rFonts w:ascii="Lucida Sans" w:hAnsi="Lucida Sans" w:cs="Arial"/>
                <w:b/>
                <w:bCs/>
                <w:sz w:val="24"/>
                <w:szCs w:val="24"/>
                <w:u w:val="single"/>
              </w:rPr>
            </w:pPr>
          </w:p>
        </w:tc>
        <w:tc>
          <w:tcPr>
            <w:tcW w:w="3480" w:type="dxa"/>
          </w:tcPr>
          <w:p w14:paraId="53E87425" w14:textId="77777777" w:rsidR="00790960" w:rsidRDefault="00790960" w:rsidP="00A1422C">
            <w:pPr>
              <w:pStyle w:val="ListParagraph"/>
              <w:ind w:left="0" w:right="-397"/>
              <w:rPr>
                <w:rFonts w:ascii="Lucida Sans" w:hAnsi="Lucida Sans" w:cs="Arial"/>
                <w:b/>
                <w:bCs/>
                <w:sz w:val="24"/>
                <w:szCs w:val="24"/>
                <w:u w:val="single"/>
              </w:rPr>
            </w:pPr>
          </w:p>
          <w:p w14:paraId="53E87426" w14:textId="77777777" w:rsidR="00790960" w:rsidRDefault="00790960" w:rsidP="00A1422C">
            <w:pPr>
              <w:pStyle w:val="ListParagraph"/>
              <w:ind w:left="0" w:right="-397"/>
              <w:rPr>
                <w:rFonts w:ascii="Lucida Sans" w:hAnsi="Lucida Sans" w:cs="Arial"/>
                <w:b/>
                <w:bCs/>
                <w:sz w:val="24"/>
                <w:szCs w:val="24"/>
                <w:u w:val="single"/>
              </w:rPr>
            </w:pPr>
          </w:p>
          <w:p w14:paraId="53E87427" w14:textId="77777777" w:rsidR="00790960" w:rsidRDefault="00790960" w:rsidP="00A1422C">
            <w:pPr>
              <w:pStyle w:val="ListParagraph"/>
              <w:ind w:left="0" w:right="-397"/>
              <w:rPr>
                <w:rFonts w:ascii="Lucida Sans" w:hAnsi="Lucida Sans" w:cs="Arial"/>
                <w:b/>
                <w:bCs/>
                <w:sz w:val="24"/>
                <w:szCs w:val="24"/>
                <w:u w:val="single"/>
              </w:rPr>
            </w:pPr>
          </w:p>
        </w:tc>
      </w:tr>
      <w:tr w:rsidR="00790960" w14:paraId="53E87433" w14:textId="77777777" w:rsidTr="34CF9F46">
        <w:tc>
          <w:tcPr>
            <w:tcW w:w="2127" w:type="dxa"/>
          </w:tcPr>
          <w:p w14:paraId="53E87429" w14:textId="77777777" w:rsidR="00790960" w:rsidRDefault="00790960" w:rsidP="00A1422C">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Substitution </w:t>
            </w:r>
          </w:p>
          <w:p w14:paraId="53E8742A" w14:textId="77777777" w:rsidR="00790960" w:rsidRDefault="00790960" w:rsidP="00A1422C">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effect</w:t>
            </w:r>
          </w:p>
        </w:tc>
        <w:tc>
          <w:tcPr>
            <w:tcW w:w="3969" w:type="dxa"/>
          </w:tcPr>
          <w:p w14:paraId="53E8742B" w14:textId="77777777" w:rsidR="00790960" w:rsidRDefault="00790960" w:rsidP="00A1422C">
            <w:pPr>
              <w:pStyle w:val="ListParagraph"/>
              <w:ind w:left="0" w:right="-397"/>
              <w:rPr>
                <w:rFonts w:ascii="Lucida Sans" w:hAnsi="Lucida Sans" w:cs="Arial"/>
                <w:b/>
                <w:bCs/>
                <w:sz w:val="24"/>
                <w:szCs w:val="24"/>
                <w:u w:val="single"/>
              </w:rPr>
            </w:pPr>
          </w:p>
          <w:p w14:paraId="53E8742C" w14:textId="77777777" w:rsidR="00790960" w:rsidRDefault="00790960" w:rsidP="00A1422C">
            <w:pPr>
              <w:pStyle w:val="ListParagraph"/>
              <w:ind w:left="0" w:right="-397"/>
              <w:rPr>
                <w:rFonts w:ascii="Lucida Sans" w:hAnsi="Lucida Sans" w:cs="Arial"/>
                <w:b/>
                <w:bCs/>
                <w:sz w:val="24"/>
                <w:szCs w:val="24"/>
                <w:u w:val="single"/>
              </w:rPr>
            </w:pPr>
          </w:p>
          <w:p w14:paraId="53E8742D" w14:textId="77777777" w:rsidR="00790960" w:rsidRDefault="00790960" w:rsidP="00A1422C">
            <w:pPr>
              <w:pStyle w:val="ListParagraph"/>
              <w:ind w:left="0" w:right="-397"/>
              <w:rPr>
                <w:rFonts w:ascii="Lucida Sans" w:hAnsi="Lucida Sans" w:cs="Arial"/>
                <w:b/>
                <w:bCs/>
                <w:sz w:val="24"/>
                <w:szCs w:val="24"/>
                <w:u w:val="single"/>
              </w:rPr>
            </w:pPr>
          </w:p>
          <w:p w14:paraId="53E8742E" w14:textId="77777777" w:rsidR="00790960" w:rsidRDefault="00790960" w:rsidP="00A1422C">
            <w:pPr>
              <w:pStyle w:val="ListParagraph"/>
              <w:ind w:left="0" w:right="-397"/>
              <w:rPr>
                <w:rFonts w:ascii="Lucida Sans" w:hAnsi="Lucida Sans" w:cs="Arial"/>
                <w:b/>
                <w:bCs/>
                <w:sz w:val="24"/>
                <w:szCs w:val="24"/>
                <w:u w:val="single"/>
              </w:rPr>
            </w:pPr>
          </w:p>
          <w:p w14:paraId="53E8742F" w14:textId="77777777" w:rsidR="00790960" w:rsidRDefault="00790960" w:rsidP="00A1422C">
            <w:pPr>
              <w:pStyle w:val="ListParagraph"/>
              <w:ind w:left="0" w:right="-397"/>
              <w:rPr>
                <w:rFonts w:ascii="Lucida Sans" w:hAnsi="Lucida Sans" w:cs="Arial"/>
                <w:b/>
                <w:bCs/>
                <w:sz w:val="24"/>
                <w:szCs w:val="24"/>
                <w:u w:val="single"/>
              </w:rPr>
            </w:pPr>
          </w:p>
        </w:tc>
        <w:tc>
          <w:tcPr>
            <w:tcW w:w="3480" w:type="dxa"/>
          </w:tcPr>
          <w:p w14:paraId="53E87430" w14:textId="77777777" w:rsidR="00790960" w:rsidRDefault="00790960" w:rsidP="00A1422C">
            <w:pPr>
              <w:pStyle w:val="ListParagraph"/>
              <w:ind w:left="0" w:right="-397"/>
              <w:rPr>
                <w:rFonts w:ascii="Lucida Sans" w:hAnsi="Lucida Sans" w:cs="Arial"/>
                <w:b/>
                <w:bCs/>
                <w:sz w:val="24"/>
                <w:szCs w:val="24"/>
                <w:u w:val="single"/>
              </w:rPr>
            </w:pPr>
          </w:p>
          <w:p w14:paraId="53E87431" w14:textId="77777777" w:rsidR="00790960" w:rsidRDefault="00790960" w:rsidP="00A1422C">
            <w:pPr>
              <w:pStyle w:val="ListParagraph"/>
              <w:ind w:left="0" w:right="-397"/>
              <w:rPr>
                <w:rFonts w:ascii="Lucida Sans" w:hAnsi="Lucida Sans" w:cs="Arial"/>
                <w:b/>
                <w:bCs/>
                <w:sz w:val="24"/>
                <w:szCs w:val="24"/>
                <w:u w:val="single"/>
              </w:rPr>
            </w:pPr>
          </w:p>
          <w:p w14:paraId="53E87432" w14:textId="77777777" w:rsidR="00790960" w:rsidRDefault="00790960" w:rsidP="00A1422C">
            <w:pPr>
              <w:pStyle w:val="ListParagraph"/>
              <w:ind w:left="0" w:right="-397"/>
              <w:rPr>
                <w:rFonts w:ascii="Lucida Sans" w:hAnsi="Lucida Sans" w:cs="Arial"/>
                <w:b/>
                <w:bCs/>
                <w:sz w:val="24"/>
                <w:szCs w:val="24"/>
                <w:u w:val="single"/>
              </w:rPr>
            </w:pPr>
          </w:p>
        </w:tc>
      </w:tr>
      <w:tr w:rsidR="00790960" w14:paraId="53E8743B" w14:textId="77777777" w:rsidTr="34CF9F46">
        <w:trPr>
          <w:trHeight w:val="96"/>
        </w:trPr>
        <w:tc>
          <w:tcPr>
            <w:tcW w:w="2127" w:type="dxa"/>
          </w:tcPr>
          <w:p w14:paraId="53E87434" w14:textId="77777777" w:rsidR="00790960" w:rsidRDefault="00790960" w:rsidP="00A1422C">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Real balance effect </w:t>
            </w:r>
          </w:p>
        </w:tc>
        <w:tc>
          <w:tcPr>
            <w:tcW w:w="3969" w:type="dxa"/>
          </w:tcPr>
          <w:p w14:paraId="53E87435" w14:textId="77777777" w:rsidR="00790960" w:rsidRDefault="00790960" w:rsidP="00A1422C">
            <w:pPr>
              <w:pStyle w:val="ListParagraph"/>
              <w:ind w:left="0" w:right="-397"/>
              <w:rPr>
                <w:rFonts w:ascii="Lucida Sans" w:hAnsi="Lucida Sans" w:cs="Arial"/>
                <w:b/>
                <w:bCs/>
                <w:sz w:val="24"/>
                <w:szCs w:val="24"/>
                <w:u w:val="single"/>
              </w:rPr>
            </w:pPr>
          </w:p>
          <w:p w14:paraId="53E87436" w14:textId="77777777" w:rsidR="00790960" w:rsidRDefault="00790960" w:rsidP="00A1422C">
            <w:pPr>
              <w:pStyle w:val="ListParagraph"/>
              <w:ind w:left="0" w:right="-397"/>
              <w:rPr>
                <w:rFonts w:ascii="Lucida Sans" w:hAnsi="Lucida Sans" w:cs="Arial"/>
                <w:b/>
                <w:bCs/>
                <w:sz w:val="24"/>
                <w:szCs w:val="24"/>
                <w:u w:val="single"/>
              </w:rPr>
            </w:pPr>
          </w:p>
          <w:p w14:paraId="53E87437" w14:textId="77777777" w:rsidR="00790960" w:rsidRDefault="00790960" w:rsidP="00A1422C">
            <w:pPr>
              <w:pStyle w:val="ListParagraph"/>
              <w:ind w:left="0" w:right="-397"/>
              <w:rPr>
                <w:rFonts w:ascii="Lucida Sans" w:hAnsi="Lucida Sans" w:cs="Arial"/>
                <w:b/>
                <w:bCs/>
                <w:sz w:val="24"/>
                <w:szCs w:val="24"/>
                <w:u w:val="single"/>
              </w:rPr>
            </w:pPr>
          </w:p>
          <w:p w14:paraId="53E87438" w14:textId="77777777" w:rsidR="00790960" w:rsidRDefault="00790960" w:rsidP="00A1422C">
            <w:pPr>
              <w:pStyle w:val="ListParagraph"/>
              <w:ind w:left="0" w:right="-397"/>
              <w:rPr>
                <w:rFonts w:ascii="Lucida Sans" w:hAnsi="Lucida Sans" w:cs="Arial"/>
                <w:b/>
                <w:bCs/>
                <w:sz w:val="24"/>
                <w:szCs w:val="24"/>
                <w:u w:val="single"/>
              </w:rPr>
            </w:pPr>
          </w:p>
        </w:tc>
        <w:tc>
          <w:tcPr>
            <w:tcW w:w="3480" w:type="dxa"/>
          </w:tcPr>
          <w:p w14:paraId="53E87439" w14:textId="77777777" w:rsidR="00790960" w:rsidRDefault="00790960" w:rsidP="00A1422C">
            <w:pPr>
              <w:pStyle w:val="ListParagraph"/>
              <w:ind w:left="0" w:right="-397"/>
              <w:rPr>
                <w:rFonts w:ascii="Lucida Sans" w:hAnsi="Lucida Sans" w:cs="Arial"/>
                <w:b/>
                <w:bCs/>
                <w:sz w:val="24"/>
                <w:szCs w:val="24"/>
                <w:u w:val="single"/>
              </w:rPr>
            </w:pPr>
          </w:p>
          <w:p w14:paraId="53E8743A" w14:textId="77777777" w:rsidR="00790960" w:rsidRDefault="00790960" w:rsidP="00A1422C">
            <w:pPr>
              <w:pStyle w:val="ListParagraph"/>
              <w:ind w:left="0" w:right="-397"/>
              <w:rPr>
                <w:rFonts w:ascii="Lucida Sans" w:hAnsi="Lucida Sans" w:cs="Arial"/>
                <w:b/>
                <w:bCs/>
                <w:sz w:val="24"/>
                <w:szCs w:val="24"/>
                <w:u w:val="single"/>
              </w:rPr>
            </w:pPr>
          </w:p>
        </w:tc>
      </w:tr>
      <w:tr w:rsidR="00790960" w14:paraId="53E87444" w14:textId="77777777" w:rsidTr="34CF9F46">
        <w:tc>
          <w:tcPr>
            <w:tcW w:w="2127" w:type="dxa"/>
          </w:tcPr>
          <w:p w14:paraId="53E8743C" w14:textId="77777777" w:rsidR="00790960" w:rsidRDefault="00790960" w:rsidP="00A1422C">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Interest rate</w:t>
            </w:r>
          </w:p>
          <w:p w14:paraId="53E8743D" w14:textId="77777777" w:rsidR="00790960" w:rsidRDefault="00790960" w:rsidP="00A1422C">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 effect </w:t>
            </w:r>
          </w:p>
        </w:tc>
        <w:tc>
          <w:tcPr>
            <w:tcW w:w="3969" w:type="dxa"/>
          </w:tcPr>
          <w:p w14:paraId="53E8743E" w14:textId="77777777" w:rsidR="00790960" w:rsidRDefault="00790960" w:rsidP="00A1422C">
            <w:pPr>
              <w:pStyle w:val="ListParagraph"/>
              <w:ind w:left="0" w:right="-397"/>
              <w:rPr>
                <w:rFonts w:ascii="Lucida Sans" w:hAnsi="Lucida Sans" w:cs="Arial"/>
                <w:b/>
                <w:bCs/>
                <w:sz w:val="24"/>
                <w:szCs w:val="24"/>
                <w:u w:val="single"/>
              </w:rPr>
            </w:pPr>
          </w:p>
          <w:p w14:paraId="53E8743F" w14:textId="77777777" w:rsidR="00790960" w:rsidRDefault="00790960" w:rsidP="00A1422C">
            <w:pPr>
              <w:pStyle w:val="ListParagraph"/>
              <w:ind w:left="0" w:right="-397"/>
              <w:rPr>
                <w:rFonts w:ascii="Lucida Sans" w:hAnsi="Lucida Sans" w:cs="Arial"/>
                <w:b/>
                <w:bCs/>
                <w:sz w:val="24"/>
                <w:szCs w:val="24"/>
                <w:u w:val="single"/>
              </w:rPr>
            </w:pPr>
          </w:p>
          <w:p w14:paraId="53E87440" w14:textId="77777777" w:rsidR="00790960" w:rsidRDefault="00790960" w:rsidP="00A1422C">
            <w:pPr>
              <w:pStyle w:val="ListParagraph"/>
              <w:ind w:left="0" w:right="-397"/>
              <w:rPr>
                <w:rFonts w:ascii="Lucida Sans" w:hAnsi="Lucida Sans" w:cs="Arial"/>
                <w:b/>
                <w:bCs/>
                <w:sz w:val="24"/>
                <w:szCs w:val="24"/>
                <w:u w:val="single"/>
              </w:rPr>
            </w:pPr>
          </w:p>
          <w:p w14:paraId="53E87441" w14:textId="77777777" w:rsidR="00790960" w:rsidRDefault="00790960" w:rsidP="00A1422C">
            <w:pPr>
              <w:pStyle w:val="ListParagraph"/>
              <w:ind w:left="0" w:right="-397"/>
              <w:rPr>
                <w:rFonts w:ascii="Lucida Sans" w:hAnsi="Lucida Sans" w:cs="Arial"/>
                <w:b/>
                <w:bCs/>
                <w:sz w:val="24"/>
                <w:szCs w:val="24"/>
                <w:u w:val="single"/>
              </w:rPr>
            </w:pPr>
          </w:p>
        </w:tc>
        <w:tc>
          <w:tcPr>
            <w:tcW w:w="3480" w:type="dxa"/>
          </w:tcPr>
          <w:p w14:paraId="53E87442" w14:textId="77777777" w:rsidR="00790960" w:rsidRDefault="00790960" w:rsidP="00A1422C">
            <w:pPr>
              <w:pStyle w:val="ListParagraph"/>
              <w:ind w:left="0" w:right="-397"/>
              <w:rPr>
                <w:rFonts w:ascii="Lucida Sans" w:hAnsi="Lucida Sans" w:cs="Arial"/>
                <w:b/>
                <w:bCs/>
                <w:sz w:val="24"/>
                <w:szCs w:val="24"/>
                <w:u w:val="single"/>
              </w:rPr>
            </w:pPr>
          </w:p>
          <w:p w14:paraId="53E87443" w14:textId="77777777" w:rsidR="00790960" w:rsidRDefault="00790960" w:rsidP="00A1422C">
            <w:pPr>
              <w:pStyle w:val="ListParagraph"/>
              <w:ind w:left="0" w:right="-397"/>
              <w:rPr>
                <w:rFonts w:ascii="Lucida Sans" w:hAnsi="Lucida Sans" w:cs="Arial"/>
                <w:b/>
                <w:bCs/>
                <w:sz w:val="24"/>
                <w:szCs w:val="24"/>
                <w:u w:val="single"/>
              </w:rPr>
            </w:pPr>
          </w:p>
        </w:tc>
      </w:tr>
    </w:tbl>
    <w:p w14:paraId="53E87446" w14:textId="0F1257A5" w:rsidR="00790960" w:rsidRDefault="00790960" w:rsidP="34CF9F46">
      <w:pPr>
        <w:ind w:firstLine="720"/>
        <w:rPr>
          <w:rFonts w:ascii="Calibri" w:hAnsi="Calibri" w:cs="Calibri"/>
          <w:sz w:val="24"/>
          <w:szCs w:val="24"/>
        </w:rPr>
      </w:pPr>
      <w:r w:rsidRPr="34CF9F46">
        <w:rPr>
          <w:rFonts w:ascii="Calibri" w:hAnsi="Calibri" w:cs="Calibri"/>
          <w:sz w:val="24"/>
          <w:szCs w:val="24"/>
        </w:rPr>
        <w:t xml:space="preserve">                                                                                                                                                </w:t>
      </w:r>
    </w:p>
    <w:p w14:paraId="53E87447" w14:textId="77777777" w:rsidR="00790960" w:rsidRPr="00790960" w:rsidRDefault="00790960" w:rsidP="00790960">
      <w:pPr>
        <w:ind w:firstLine="720"/>
        <w:rPr>
          <w:rFonts w:ascii="Calibri" w:hAnsi="Calibri" w:cs="Calibri"/>
          <w:b/>
          <w:sz w:val="28"/>
          <w:szCs w:val="24"/>
          <w:u w:val="single"/>
        </w:rPr>
      </w:pPr>
      <w:r w:rsidRPr="00790960">
        <w:rPr>
          <w:rFonts w:ascii="Calibri" w:hAnsi="Calibri" w:cs="Calibri"/>
          <w:b/>
          <w:sz w:val="28"/>
          <w:szCs w:val="24"/>
          <w:u w:val="single"/>
        </w:rPr>
        <w:t xml:space="preserve">CIRCULAR FLOW QUESTIONS  </w:t>
      </w:r>
    </w:p>
    <w:p w14:paraId="53E87448" w14:textId="77777777" w:rsidR="00790960" w:rsidRDefault="00790960" w:rsidP="00790960">
      <w:pPr>
        <w:pBdr>
          <w:bottom w:val="single" w:sz="4" w:space="1" w:color="auto"/>
        </w:pBdr>
      </w:pPr>
      <w:r w:rsidRPr="00790960">
        <w:rPr>
          <w:rFonts w:ascii="Calibri" w:hAnsi="Calibri" w:cs="Calibri"/>
          <w:sz w:val="24"/>
          <w:szCs w:val="24"/>
        </w:rPr>
        <w:lastRenderedPageBreak/>
        <w:t xml:space="preserve">          </w:t>
      </w:r>
      <w:r>
        <w:t>Q1</w:t>
      </w:r>
    </w:p>
    <w:p w14:paraId="53E87449" w14:textId="77777777" w:rsidR="00790960" w:rsidRDefault="00790960" w:rsidP="00790960">
      <w:r>
        <w:rPr>
          <w:noProof/>
          <w:lang w:eastAsia="en-GB"/>
        </w:rPr>
        <w:drawing>
          <wp:inline distT="0" distB="0" distL="0" distR="0" wp14:anchorId="53E874FD" wp14:editId="53E874FE">
            <wp:extent cx="4009296" cy="29718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8110" t="23965" r="23946" b="26036"/>
                    <a:stretch/>
                  </pic:blipFill>
                  <pic:spPr bwMode="auto">
                    <a:xfrm>
                      <a:off x="0" y="0"/>
                      <a:ext cx="4023726" cy="298249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3E8744A" w14:textId="77777777" w:rsidR="00790960" w:rsidRDefault="00790960" w:rsidP="00790960">
      <w:r>
        <w:t>On the circular flow diagram above, what are:</w:t>
      </w:r>
    </w:p>
    <w:p w14:paraId="53E8744B" w14:textId="77777777" w:rsidR="00790960" w:rsidRDefault="00790960" w:rsidP="00790960">
      <w:r>
        <w:t>A ……………………………………………………………. and B ……………………………………………………………</w:t>
      </w:r>
    </w:p>
    <w:p w14:paraId="53E8744C" w14:textId="77777777" w:rsidR="00790960" w:rsidRDefault="00790960" w:rsidP="00790960">
      <w:pPr>
        <w:pBdr>
          <w:bottom w:val="single" w:sz="4" w:space="1" w:color="auto"/>
        </w:pBdr>
      </w:pPr>
      <w:r>
        <w:t>Q2</w:t>
      </w:r>
    </w:p>
    <w:p w14:paraId="53E8744D" w14:textId="77777777" w:rsidR="00790960" w:rsidRDefault="00790960" w:rsidP="00790960">
      <w:r>
        <w:t xml:space="preserve"> “When an economy is in equilibrium, then injections into the circular flow should equal withdrawals from the circular flow.  Using the options below, annotate the circular flow diagram by deciding whether the words below and injections and withdrawals.</w:t>
      </w:r>
    </w:p>
    <w:p w14:paraId="53E8744E" w14:textId="77777777" w:rsidR="00790960" w:rsidRDefault="00790960" w:rsidP="00790960">
      <w:r>
        <w:rPr>
          <w:noProof/>
          <w:lang w:eastAsia="en-GB"/>
        </w:rPr>
        <w:drawing>
          <wp:inline distT="0" distB="0" distL="0" distR="0" wp14:anchorId="53E874FF" wp14:editId="53E87500">
            <wp:extent cx="5600700" cy="35433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2951" t="16865" r="16291" b="20414"/>
                    <a:stretch/>
                  </pic:blipFill>
                  <pic:spPr bwMode="auto">
                    <a:xfrm>
                      <a:off x="0" y="0"/>
                      <a:ext cx="5609231" cy="354869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t xml:space="preserve"> </w:t>
      </w:r>
    </w:p>
    <w:p w14:paraId="53E8744F" w14:textId="77777777" w:rsidR="00790960" w:rsidRDefault="00790960" w:rsidP="00790960">
      <w:r>
        <w:lastRenderedPageBreak/>
        <w:t>Government Spending, Investment, Savings, Import, Export, Taxation</w:t>
      </w:r>
    </w:p>
    <w:p w14:paraId="53E87450" w14:textId="77777777" w:rsidR="00790960" w:rsidRDefault="00790960" w:rsidP="00790960">
      <w:pPr>
        <w:pBdr>
          <w:bottom w:val="single" w:sz="4" w:space="1" w:color="auto"/>
        </w:pBdr>
      </w:pPr>
      <w:r>
        <w:t>Q3</w:t>
      </w:r>
    </w:p>
    <w:p w14:paraId="53E87451" w14:textId="77777777" w:rsidR="00790960" w:rsidRDefault="00790960" w:rsidP="00790960">
      <w:r>
        <w:t xml:space="preserve">Given what you have done so far, can you write the equation to show national income equilibrium using symbols and letters (you will need to work out which is which)! below? There are 2 ‘red herrings’ thrown in to make you think! </w:t>
      </w:r>
    </w:p>
    <w:p w14:paraId="53E87452" w14:textId="77777777" w:rsidR="00790960" w:rsidRPr="00D22D13" w:rsidRDefault="00790960" w:rsidP="00790960">
      <w:pPr>
        <w:rPr>
          <w:sz w:val="28"/>
          <w:szCs w:val="28"/>
        </w:rPr>
      </w:pPr>
      <w:r>
        <w:t>…………………………………………………………………………………………………………………………………………………………..</w:t>
      </w:r>
    </w:p>
    <w:p w14:paraId="53E87453" w14:textId="77777777" w:rsidR="00790960" w:rsidRPr="00992558" w:rsidRDefault="00790960" w:rsidP="00790960">
      <w:pPr>
        <w:rPr>
          <w:sz w:val="28"/>
          <w:szCs w:val="28"/>
        </w:rPr>
      </w:pPr>
      <w:r w:rsidRPr="00992558">
        <w:rPr>
          <w:sz w:val="28"/>
          <w:szCs w:val="28"/>
        </w:rPr>
        <w:t>+</w:t>
      </w:r>
      <w:r w:rsidRPr="00992558">
        <w:rPr>
          <w:sz w:val="28"/>
          <w:szCs w:val="28"/>
        </w:rPr>
        <w:tab/>
        <w:t xml:space="preserve">- </w:t>
      </w:r>
      <w:r w:rsidRPr="00992558">
        <w:rPr>
          <w:sz w:val="28"/>
          <w:szCs w:val="28"/>
        </w:rPr>
        <w:tab/>
        <w:t xml:space="preserve"> =</w:t>
      </w:r>
      <w:r w:rsidRPr="00992558">
        <w:rPr>
          <w:sz w:val="28"/>
          <w:szCs w:val="28"/>
        </w:rPr>
        <w:tab/>
        <w:t xml:space="preserve"> I </w:t>
      </w:r>
      <w:r w:rsidRPr="00992558">
        <w:rPr>
          <w:sz w:val="28"/>
          <w:szCs w:val="28"/>
        </w:rPr>
        <w:tab/>
        <w:t>X</w:t>
      </w:r>
      <w:r w:rsidRPr="00992558">
        <w:rPr>
          <w:sz w:val="28"/>
          <w:szCs w:val="28"/>
        </w:rPr>
        <w:tab/>
        <w:t xml:space="preserve"> M</w:t>
      </w:r>
      <w:r w:rsidRPr="00992558">
        <w:rPr>
          <w:sz w:val="28"/>
          <w:szCs w:val="28"/>
        </w:rPr>
        <w:tab/>
        <w:t xml:space="preserve"> S</w:t>
      </w:r>
      <w:r w:rsidRPr="00992558">
        <w:rPr>
          <w:sz w:val="28"/>
          <w:szCs w:val="28"/>
        </w:rPr>
        <w:tab/>
        <w:t xml:space="preserve"> T</w:t>
      </w:r>
      <w:r w:rsidRPr="00992558">
        <w:rPr>
          <w:sz w:val="28"/>
          <w:szCs w:val="28"/>
        </w:rPr>
        <w:tab/>
        <w:t xml:space="preserve"> G</w:t>
      </w:r>
    </w:p>
    <w:p w14:paraId="53E87454" w14:textId="77777777" w:rsidR="00790960" w:rsidRDefault="00790960" w:rsidP="00790960"/>
    <w:p w14:paraId="53E87455" w14:textId="77777777" w:rsidR="00790960" w:rsidRDefault="00790960" w:rsidP="00790960">
      <w:pPr>
        <w:pBdr>
          <w:bottom w:val="single" w:sz="4" w:space="1" w:color="auto"/>
        </w:pBdr>
      </w:pPr>
      <w:r>
        <w:t>Q4</w:t>
      </w:r>
    </w:p>
    <w:p w14:paraId="53E87456" w14:textId="77777777" w:rsidR="00790960" w:rsidRDefault="00790960" w:rsidP="00790960">
      <w:r>
        <w:t>True or False</w:t>
      </w:r>
      <w:proofErr w:type="gramStart"/>
      <w:r>
        <w:t>….read</w:t>
      </w:r>
      <w:proofErr w:type="gramEnd"/>
      <w:r>
        <w:t xml:space="preserve"> carefully!</w:t>
      </w:r>
    </w:p>
    <w:tbl>
      <w:tblPr>
        <w:tblStyle w:val="TableGrid"/>
        <w:tblW w:w="0" w:type="auto"/>
        <w:tblLook w:val="04A0" w:firstRow="1" w:lastRow="0" w:firstColumn="1" w:lastColumn="0" w:noHBand="0" w:noVBand="1"/>
      </w:tblPr>
      <w:tblGrid>
        <w:gridCol w:w="6306"/>
        <w:gridCol w:w="2876"/>
      </w:tblGrid>
      <w:tr w:rsidR="00790960" w14:paraId="53E8745A" w14:textId="77777777" w:rsidTr="00A1422C">
        <w:tc>
          <w:tcPr>
            <w:tcW w:w="6345" w:type="dxa"/>
          </w:tcPr>
          <w:p w14:paraId="53E87457" w14:textId="77777777" w:rsidR="00790960" w:rsidRDefault="00790960" w:rsidP="00A1422C">
            <w:r>
              <w:t>If the sum of all injections is greater than the sum of all withdrawals then national income will rise and the economy should grow.</w:t>
            </w:r>
          </w:p>
          <w:p w14:paraId="53E87458" w14:textId="77777777" w:rsidR="00790960" w:rsidRDefault="00790960" w:rsidP="00A1422C"/>
        </w:tc>
        <w:tc>
          <w:tcPr>
            <w:tcW w:w="2897" w:type="dxa"/>
          </w:tcPr>
          <w:p w14:paraId="53E87459" w14:textId="77777777" w:rsidR="00790960" w:rsidRDefault="00790960" w:rsidP="00A1422C"/>
        </w:tc>
      </w:tr>
      <w:tr w:rsidR="00790960" w14:paraId="53E8745E" w14:textId="77777777" w:rsidTr="00A1422C">
        <w:tc>
          <w:tcPr>
            <w:tcW w:w="6345" w:type="dxa"/>
          </w:tcPr>
          <w:p w14:paraId="53E8745B" w14:textId="77777777" w:rsidR="00790960" w:rsidRDefault="00790960" w:rsidP="00A1422C">
            <w:r>
              <w:t>If the saving equals investment and exports exceed imports then national income will fall and the economy will shrink</w:t>
            </w:r>
          </w:p>
          <w:p w14:paraId="53E8745C" w14:textId="77777777" w:rsidR="00790960" w:rsidRDefault="00790960" w:rsidP="00A1422C"/>
        </w:tc>
        <w:tc>
          <w:tcPr>
            <w:tcW w:w="2897" w:type="dxa"/>
          </w:tcPr>
          <w:p w14:paraId="53E8745D" w14:textId="77777777" w:rsidR="00790960" w:rsidRDefault="00790960" w:rsidP="00A1422C"/>
        </w:tc>
      </w:tr>
      <w:tr w:rsidR="00790960" w14:paraId="53E87462" w14:textId="77777777" w:rsidTr="00A1422C">
        <w:tc>
          <w:tcPr>
            <w:tcW w:w="6345" w:type="dxa"/>
          </w:tcPr>
          <w:p w14:paraId="53E8745F" w14:textId="77777777" w:rsidR="00790960" w:rsidRDefault="00790960" w:rsidP="00A1422C">
            <w:r>
              <w:t>If saving plus government spending equal taxation plus investment then the economy is in equilibrium</w:t>
            </w:r>
          </w:p>
          <w:p w14:paraId="53E87460" w14:textId="77777777" w:rsidR="00790960" w:rsidRDefault="00790960" w:rsidP="00A1422C"/>
        </w:tc>
        <w:tc>
          <w:tcPr>
            <w:tcW w:w="2897" w:type="dxa"/>
          </w:tcPr>
          <w:p w14:paraId="53E87461" w14:textId="77777777" w:rsidR="00790960" w:rsidRDefault="00790960" w:rsidP="00A1422C"/>
        </w:tc>
      </w:tr>
    </w:tbl>
    <w:p w14:paraId="53E87463" w14:textId="77777777" w:rsidR="00790960" w:rsidRDefault="00790960" w:rsidP="00790960"/>
    <w:p w14:paraId="53E87464" w14:textId="77777777" w:rsidR="00790960" w:rsidRDefault="00790960" w:rsidP="00790960">
      <w:pPr>
        <w:pBdr>
          <w:bottom w:val="single" w:sz="4" w:space="1" w:color="auto"/>
        </w:pBdr>
        <w:spacing w:line="360" w:lineRule="auto"/>
      </w:pPr>
      <w:r>
        <w:t>Q5</w:t>
      </w:r>
    </w:p>
    <w:p w14:paraId="53E87465" w14:textId="77777777" w:rsidR="00790960" w:rsidRDefault="00790960" w:rsidP="00790960">
      <w:pPr>
        <w:spacing w:line="360" w:lineRule="auto"/>
      </w:pPr>
      <w:r>
        <w:t>Using what you have learned so far and the data below, perform the calculations below.</w:t>
      </w:r>
    </w:p>
    <w:tbl>
      <w:tblPr>
        <w:tblStyle w:val="TableGrid"/>
        <w:tblW w:w="0" w:type="auto"/>
        <w:tblLook w:val="04A0" w:firstRow="1" w:lastRow="0" w:firstColumn="1" w:lastColumn="0" w:noHBand="0" w:noVBand="1"/>
      </w:tblPr>
      <w:tblGrid>
        <w:gridCol w:w="4593"/>
        <w:gridCol w:w="4589"/>
      </w:tblGrid>
      <w:tr w:rsidR="00790960" w14:paraId="53E87468" w14:textId="77777777" w:rsidTr="00A1422C">
        <w:tc>
          <w:tcPr>
            <w:tcW w:w="4621" w:type="dxa"/>
          </w:tcPr>
          <w:p w14:paraId="53E87466" w14:textId="77777777" w:rsidR="00790960" w:rsidRDefault="00790960" w:rsidP="00A1422C">
            <w:pPr>
              <w:spacing w:line="360" w:lineRule="auto"/>
            </w:pPr>
            <w:r>
              <w:t>Taxation</w:t>
            </w:r>
          </w:p>
        </w:tc>
        <w:tc>
          <w:tcPr>
            <w:tcW w:w="4621" w:type="dxa"/>
          </w:tcPr>
          <w:p w14:paraId="53E87467" w14:textId="77777777" w:rsidR="00790960" w:rsidRDefault="00790960" w:rsidP="00A1422C">
            <w:pPr>
              <w:spacing w:line="360" w:lineRule="auto"/>
              <w:jc w:val="right"/>
            </w:pPr>
            <w:r>
              <w:t>$100m</w:t>
            </w:r>
          </w:p>
        </w:tc>
      </w:tr>
      <w:tr w:rsidR="00790960" w14:paraId="53E8746B" w14:textId="77777777" w:rsidTr="00A1422C">
        <w:tc>
          <w:tcPr>
            <w:tcW w:w="4621" w:type="dxa"/>
          </w:tcPr>
          <w:p w14:paraId="53E87469" w14:textId="77777777" w:rsidR="00790960" w:rsidRDefault="00790960" w:rsidP="00A1422C">
            <w:pPr>
              <w:spacing w:line="360" w:lineRule="auto"/>
            </w:pPr>
            <w:r>
              <w:t>Imports</w:t>
            </w:r>
          </w:p>
        </w:tc>
        <w:tc>
          <w:tcPr>
            <w:tcW w:w="4621" w:type="dxa"/>
          </w:tcPr>
          <w:p w14:paraId="53E8746A" w14:textId="77777777" w:rsidR="00790960" w:rsidRDefault="00790960" w:rsidP="00A1422C">
            <w:pPr>
              <w:spacing w:line="360" w:lineRule="auto"/>
              <w:jc w:val="right"/>
            </w:pPr>
            <w:r>
              <w:t>$60m</w:t>
            </w:r>
          </w:p>
        </w:tc>
      </w:tr>
      <w:tr w:rsidR="00790960" w14:paraId="53E8746E" w14:textId="77777777" w:rsidTr="00A1422C">
        <w:tc>
          <w:tcPr>
            <w:tcW w:w="4621" w:type="dxa"/>
          </w:tcPr>
          <w:p w14:paraId="53E8746C" w14:textId="77777777" w:rsidR="00790960" w:rsidRDefault="00790960" w:rsidP="00A1422C">
            <w:pPr>
              <w:spacing w:line="360" w:lineRule="auto"/>
            </w:pPr>
            <w:r>
              <w:t>Government Spending</w:t>
            </w:r>
          </w:p>
        </w:tc>
        <w:tc>
          <w:tcPr>
            <w:tcW w:w="4621" w:type="dxa"/>
          </w:tcPr>
          <w:p w14:paraId="53E8746D" w14:textId="77777777" w:rsidR="00790960" w:rsidRDefault="00790960" w:rsidP="00A1422C">
            <w:pPr>
              <w:spacing w:line="360" w:lineRule="auto"/>
              <w:jc w:val="right"/>
            </w:pPr>
            <w:r>
              <w:t>$105m</w:t>
            </w:r>
          </w:p>
        </w:tc>
      </w:tr>
      <w:tr w:rsidR="00790960" w14:paraId="53E87471" w14:textId="77777777" w:rsidTr="00A1422C">
        <w:tc>
          <w:tcPr>
            <w:tcW w:w="4621" w:type="dxa"/>
          </w:tcPr>
          <w:p w14:paraId="53E8746F" w14:textId="77777777" w:rsidR="00790960" w:rsidRDefault="00790960" w:rsidP="00A1422C">
            <w:pPr>
              <w:spacing w:line="360" w:lineRule="auto"/>
            </w:pPr>
            <w:r>
              <w:t>Saving</w:t>
            </w:r>
          </w:p>
        </w:tc>
        <w:tc>
          <w:tcPr>
            <w:tcW w:w="4621" w:type="dxa"/>
          </w:tcPr>
          <w:p w14:paraId="53E87470" w14:textId="77777777" w:rsidR="00790960" w:rsidRDefault="00790960" w:rsidP="00A1422C">
            <w:pPr>
              <w:spacing w:line="360" w:lineRule="auto"/>
              <w:jc w:val="right"/>
            </w:pPr>
            <w:r>
              <w:t>$59m</w:t>
            </w:r>
          </w:p>
        </w:tc>
      </w:tr>
      <w:tr w:rsidR="00790960" w14:paraId="53E87474" w14:textId="77777777" w:rsidTr="00A1422C">
        <w:tc>
          <w:tcPr>
            <w:tcW w:w="4621" w:type="dxa"/>
          </w:tcPr>
          <w:p w14:paraId="53E87472" w14:textId="77777777" w:rsidR="00790960" w:rsidRDefault="00790960" w:rsidP="00A1422C">
            <w:pPr>
              <w:spacing w:line="360" w:lineRule="auto"/>
            </w:pPr>
            <w:r>
              <w:t>Exports</w:t>
            </w:r>
          </w:p>
        </w:tc>
        <w:tc>
          <w:tcPr>
            <w:tcW w:w="4621" w:type="dxa"/>
          </w:tcPr>
          <w:p w14:paraId="53E87473" w14:textId="77777777" w:rsidR="00790960" w:rsidRDefault="00790960" w:rsidP="00A1422C">
            <w:pPr>
              <w:spacing w:line="360" w:lineRule="auto"/>
              <w:jc w:val="right"/>
            </w:pPr>
            <w:r>
              <w:t>$74m</w:t>
            </w:r>
          </w:p>
        </w:tc>
      </w:tr>
      <w:tr w:rsidR="00790960" w14:paraId="53E87477" w14:textId="77777777" w:rsidTr="00A1422C">
        <w:tc>
          <w:tcPr>
            <w:tcW w:w="4621" w:type="dxa"/>
          </w:tcPr>
          <w:p w14:paraId="53E87475" w14:textId="77777777" w:rsidR="00790960" w:rsidRDefault="00790960" w:rsidP="00A1422C">
            <w:pPr>
              <w:spacing w:line="360" w:lineRule="auto"/>
            </w:pPr>
            <w:r>
              <w:t>Investment</w:t>
            </w:r>
          </w:p>
        </w:tc>
        <w:tc>
          <w:tcPr>
            <w:tcW w:w="4621" w:type="dxa"/>
          </w:tcPr>
          <w:p w14:paraId="53E87476" w14:textId="77777777" w:rsidR="00790960" w:rsidRDefault="00790960" w:rsidP="00A1422C">
            <w:pPr>
              <w:spacing w:line="360" w:lineRule="auto"/>
              <w:jc w:val="right"/>
            </w:pPr>
            <w:r>
              <w:t>$90m</w:t>
            </w:r>
          </w:p>
        </w:tc>
      </w:tr>
    </w:tbl>
    <w:p w14:paraId="53E87478" w14:textId="77777777" w:rsidR="00790960" w:rsidRDefault="00790960" w:rsidP="00790960">
      <w:pPr>
        <w:spacing w:line="360" w:lineRule="auto"/>
      </w:pPr>
    </w:p>
    <w:p w14:paraId="53E87479" w14:textId="77777777" w:rsidR="00790960" w:rsidRDefault="00790960" w:rsidP="00790960">
      <w:pPr>
        <w:spacing w:line="360" w:lineRule="auto"/>
      </w:pPr>
      <w:r>
        <w:t>Injections = ……………………………………………………</w:t>
      </w:r>
      <w:proofErr w:type="gramStart"/>
      <w:r>
        <w:t>…..</w:t>
      </w:r>
      <w:proofErr w:type="gramEnd"/>
    </w:p>
    <w:p w14:paraId="53E8747A" w14:textId="77777777" w:rsidR="00790960" w:rsidRDefault="00790960" w:rsidP="00790960">
      <w:pPr>
        <w:spacing w:line="360" w:lineRule="auto"/>
      </w:pPr>
      <w:r>
        <w:t>Withdrawals = …………………………………………………</w:t>
      </w:r>
      <w:proofErr w:type="gramStart"/>
      <w:r>
        <w:t>…..</w:t>
      </w:r>
      <w:proofErr w:type="gramEnd"/>
    </w:p>
    <w:p w14:paraId="53E8747B" w14:textId="77777777" w:rsidR="00790960" w:rsidRPr="008E28F6" w:rsidRDefault="00790960" w:rsidP="00790960">
      <w:pPr>
        <w:spacing w:line="360" w:lineRule="auto"/>
      </w:pPr>
      <w:r>
        <w:t>Injections – Withdrawals = ………………………………………………...</w:t>
      </w:r>
    </w:p>
    <w:p w14:paraId="53E8747C" w14:textId="77777777" w:rsidR="00790960" w:rsidRPr="00790960" w:rsidRDefault="00790960" w:rsidP="00790960">
      <w:pPr>
        <w:ind w:firstLine="720"/>
        <w:rPr>
          <w:rFonts w:ascii="Calibri" w:hAnsi="Calibri" w:cs="Calibri"/>
          <w:b/>
          <w:sz w:val="28"/>
          <w:szCs w:val="24"/>
          <w:u w:val="single"/>
        </w:rPr>
      </w:pPr>
      <w:r w:rsidRPr="00790960">
        <w:rPr>
          <w:rFonts w:ascii="Calibri" w:hAnsi="Calibri" w:cs="Calibri"/>
          <w:b/>
          <w:sz w:val="28"/>
          <w:szCs w:val="24"/>
          <w:u w:val="single"/>
        </w:rPr>
        <w:t xml:space="preserve">AGGREGATE DEMAND                                                                     </w:t>
      </w:r>
    </w:p>
    <w:p w14:paraId="53E8747D" w14:textId="77777777" w:rsidR="00790960" w:rsidRDefault="00790960" w:rsidP="00790960">
      <w:pPr>
        <w:pBdr>
          <w:bottom w:val="single" w:sz="4" w:space="1" w:color="auto"/>
        </w:pBdr>
      </w:pPr>
      <w:r w:rsidRPr="00790960">
        <w:rPr>
          <w:rFonts w:ascii="Calibri" w:hAnsi="Calibri" w:cs="Calibri"/>
          <w:sz w:val="24"/>
          <w:szCs w:val="24"/>
        </w:rPr>
        <w:lastRenderedPageBreak/>
        <w:t xml:space="preserve"> </w:t>
      </w:r>
      <w:r>
        <w:t>Q1</w:t>
      </w:r>
    </w:p>
    <w:p w14:paraId="53E8747E" w14:textId="77777777" w:rsidR="00790960" w:rsidRDefault="00790960" w:rsidP="00790960">
      <w:r>
        <w:t>Define Aggregate Demand:</w:t>
      </w:r>
    </w:p>
    <w:p w14:paraId="53E8747F" w14:textId="77777777" w:rsidR="00790960" w:rsidRDefault="00790960" w:rsidP="00790960">
      <w:r>
        <w:t xml:space="preserve">Using either +, </w:t>
      </w:r>
      <w:proofErr w:type="gramStart"/>
      <w:r>
        <w:t>–  or</w:t>
      </w:r>
      <w:proofErr w:type="gramEnd"/>
      <w:r>
        <w:t xml:space="preserve"> brackets , fill in the gaps to create the equation used to calculate Aggregate Demand:</w:t>
      </w:r>
    </w:p>
    <w:p w14:paraId="53E87480" w14:textId="77777777" w:rsidR="00790960" w:rsidRPr="00D22D13" w:rsidRDefault="00790960" w:rsidP="00790960">
      <w:pPr>
        <w:rPr>
          <w:sz w:val="28"/>
          <w:szCs w:val="28"/>
        </w:rPr>
      </w:pPr>
      <w:r w:rsidRPr="00D22D13">
        <w:rPr>
          <w:sz w:val="28"/>
          <w:szCs w:val="28"/>
        </w:rPr>
        <w:t xml:space="preserve">C    </w:t>
      </w:r>
      <w:r>
        <w:rPr>
          <w:sz w:val="28"/>
          <w:szCs w:val="28"/>
        </w:rPr>
        <w:tab/>
      </w:r>
      <w:r>
        <w:rPr>
          <w:sz w:val="28"/>
          <w:szCs w:val="28"/>
        </w:rPr>
        <w:tab/>
      </w:r>
      <w:r>
        <w:rPr>
          <w:sz w:val="28"/>
          <w:szCs w:val="28"/>
        </w:rPr>
        <w:tab/>
      </w:r>
      <w:proofErr w:type="gramStart"/>
      <w:r w:rsidRPr="00D22D13">
        <w:rPr>
          <w:sz w:val="28"/>
          <w:szCs w:val="28"/>
        </w:rPr>
        <w:t xml:space="preserve">I  </w:t>
      </w:r>
      <w:r>
        <w:rPr>
          <w:sz w:val="28"/>
          <w:szCs w:val="28"/>
        </w:rPr>
        <w:tab/>
      </w:r>
      <w:proofErr w:type="gramEnd"/>
      <w:r>
        <w:rPr>
          <w:sz w:val="28"/>
          <w:szCs w:val="28"/>
        </w:rPr>
        <w:tab/>
      </w:r>
      <w:r>
        <w:rPr>
          <w:sz w:val="28"/>
          <w:szCs w:val="28"/>
        </w:rPr>
        <w:tab/>
      </w:r>
      <w:r w:rsidRPr="00D22D13">
        <w:rPr>
          <w:sz w:val="28"/>
          <w:szCs w:val="28"/>
        </w:rPr>
        <w:t xml:space="preserve"> G   </w:t>
      </w:r>
      <w:r>
        <w:rPr>
          <w:sz w:val="28"/>
          <w:szCs w:val="28"/>
        </w:rPr>
        <w:tab/>
      </w:r>
      <w:r>
        <w:rPr>
          <w:sz w:val="28"/>
          <w:szCs w:val="28"/>
        </w:rPr>
        <w:tab/>
      </w:r>
      <w:r>
        <w:rPr>
          <w:sz w:val="28"/>
          <w:szCs w:val="28"/>
        </w:rPr>
        <w:tab/>
      </w:r>
      <w:r w:rsidRPr="00D22D13">
        <w:rPr>
          <w:sz w:val="28"/>
          <w:szCs w:val="28"/>
        </w:rPr>
        <w:t xml:space="preserve">X  </w:t>
      </w:r>
      <w:r>
        <w:rPr>
          <w:sz w:val="28"/>
          <w:szCs w:val="28"/>
        </w:rPr>
        <w:tab/>
      </w:r>
      <w:r>
        <w:rPr>
          <w:sz w:val="28"/>
          <w:szCs w:val="28"/>
        </w:rPr>
        <w:tab/>
      </w:r>
      <w:r>
        <w:rPr>
          <w:sz w:val="28"/>
          <w:szCs w:val="28"/>
        </w:rPr>
        <w:tab/>
      </w:r>
      <w:r w:rsidRPr="00D22D13">
        <w:rPr>
          <w:sz w:val="28"/>
          <w:szCs w:val="28"/>
        </w:rPr>
        <w:t xml:space="preserve">M    </w:t>
      </w:r>
    </w:p>
    <w:p w14:paraId="53E87481" w14:textId="77777777" w:rsidR="00790960" w:rsidRDefault="00790960" w:rsidP="00790960">
      <w:r>
        <w:t>Calculate the Aggregate Demand for a country if it has the following recorded data for last year (in £bn):</w:t>
      </w:r>
    </w:p>
    <w:tbl>
      <w:tblPr>
        <w:tblStyle w:val="TableGrid"/>
        <w:tblW w:w="0" w:type="auto"/>
        <w:jc w:val="center"/>
        <w:tblLook w:val="04A0" w:firstRow="1" w:lastRow="0" w:firstColumn="1" w:lastColumn="0" w:noHBand="0" w:noVBand="1"/>
      </w:tblPr>
      <w:tblGrid>
        <w:gridCol w:w="2943"/>
        <w:gridCol w:w="1678"/>
      </w:tblGrid>
      <w:tr w:rsidR="00790960" w:rsidRPr="009A6DAF" w14:paraId="53E87484" w14:textId="77777777" w:rsidTr="00A1422C">
        <w:trPr>
          <w:jc w:val="center"/>
        </w:trPr>
        <w:tc>
          <w:tcPr>
            <w:tcW w:w="2943" w:type="dxa"/>
          </w:tcPr>
          <w:p w14:paraId="53E87482" w14:textId="77777777" w:rsidR="00790960" w:rsidRPr="009A6DAF" w:rsidRDefault="00790960" w:rsidP="00A1422C">
            <w:r w:rsidRPr="009A6DAF">
              <w:t>Consumption</w:t>
            </w:r>
          </w:p>
        </w:tc>
        <w:tc>
          <w:tcPr>
            <w:tcW w:w="1678" w:type="dxa"/>
          </w:tcPr>
          <w:p w14:paraId="53E87483" w14:textId="77777777" w:rsidR="00790960" w:rsidRPr="009A6DAF" w:rsidRDefault="00790960" w:rsidP="00A1422C">
            <w:pPr>
              <w:jc w:val="right"/>
            </w:pPr>
            <w:r w:rsidRPr="009A6DAF">
              <w:t>2004000</w:t>
            </w:r>
          </w:p>
        </w:tc>
      </w:tr>
      <w:tr w:rsidR="00790960" w:rsidRPr="009A6DAF" w14:paraId="53E87487" w14:textId="77777777" w:rsidTr="00A1422C">
        <w:trPr>
          <w:jc w:val="center"/>
        </w:trPr>
        <w:tc>
          <w:tcPr>
            <w:tcW w:w="2943" w:type="dxa"/>
          </w:tcPr>
          <w:p w14:paraId="53E87485" w14:textId="77777777" w:rsidR="00790960" w:rsidRPr="009A6DAF" w:rsidRDefault="00790960" w:rsidP="00A1422C">
            <w:r w:rsidRPr="009A6DAF">
              <w:t>Government</w:t>
            </w:r>
            <w:r>
              <w:t xml:space="preserve"> </w:t>
            </w:r>
            <w:r w:rsidRPr="009A6DAF">
              <w:t>consumption</w:t>
            </w:r>
          </w:p>
        </w:tc>
        <w:tc>
          <w:tcPr>
            <w:tcW w:w="1678" w:type="dxa"/>
          </w:tcPr>
          <w:p w14:paraId="53E87486" w14:textId="77777777" w:rsidR="00790960" w:rsidRPr="009A6DAF" w:rsidRDefault="00790960" w:rsidP="00A1422C">
            <w:pPr>
              <w:jc w:val="right"/>
            </w:pPr>
            <w:r>
              <w:t>300</w:t>
            </w:r>
          </w:p>
        </w:tc>
      </w:tr>
      <w:tr w:rsidR="00790960" w:rsidRPr="009A6DAF" w14:paraId="53E8748A" w14:textId="77777777" w:rsidTr="00A1422C">
        <w:trPr>
          <w:jc w:val="center"/>
        </w:trPr>
        <w:tc>
          <w:tcPr>
            <w:tcW w:w="2943" w:type="dxa"/>
          </w:tcPr>
          <w:p w14:paraId="53E87488" w14:textId="77777777" w:rsidR="00790960" w:rsidRPr="009A6DAF" w:rsidRDefault="00790960" w:rsidP="00A1422C">
            <w:r w:rsidRPr="009A6DAF">
              <w:t>Investment</w:t>
            </w:r>
          </w:p>
        </w:tc>
        <w:tc>
          <w:tcPr>
            <w:tcW w:w="1678" w:type="dxa"/>
          </w:tcPr>
          <w:p w14:paraId="53E87489" w14:textId="77777777" w:rsidR="00790960" w:rsidRPr="009A6DAF" w:rsidRDefault="00790960" w:rsidP="00A1422C">
            <w:pPr>
              <w:jc w:val="right"/>
            </w:pPr>
            <w:r w:rsidRPr="009A6DAF">
              <w:t>220</w:t>
            </w:r>
          </w:p>
        </w:tc>
      </w:tr>
      <w:tr w:rsidR="00790960" w:rsidRPr="009A6DAF" w14:paraId="53E8748D" w14:textId="77777777" w:rsidTr="00A1422C">
        <w:trPr>
          <w:jc w:val="center"/>
        </w:trPr>
        <w:tc>
          <w:tcPr>
            <w:tcW w:w="2943" w:type="dxa"/>
          </w:tcPr>
          <w:p w14:paraId="53E8748B" w14:textId="77777777" w:rsidR="00790960" w:rsidRPr="009A6DAF" w:rsidRDefault="00790960" w:rsidP="00A1422C">
            <w:r w:rsidRPr="009A6DAF">
              <w:t>Exports</w:t>
            </w:r>
          </w:p>
        </w:tc>
        <w:tc>
          <w:tcPr>
            <w:tcW w:w="1678" w:type="dxa"/>
          </w:tcPr>
          <w:p w14:paraId="53E8748C" w14:textId="77777777" w:rsidR="00790960" w:rsidRPr="009A6DAF" w:rsidRDefault="00790960" w:rsidP="00A1422C">
            <w:pPr>
              <w:jc w:val="right"/>
            </w:pPr>
            <w:r w:rsidRPr="009A6DAF">
              <w:t>360</w:t>
            </w:r>
          </w:p>
        </w:tc>
      </w:tr>
      <w:tr w:rsidR="00790960" w:rsidRPr="009A6DAF" w14:paraId="53E87490" w14:textId="77777777" w:rsidTr="00A1422C">
        <w:trPr>
          <w:jc w:val="center"/>
        </w:trPr>
        <w:tc>
          <w:tcPr>
            <w:tcW w:w="2943" w:type="dxa"/>
          </w:tcPr>
          <w:p w14:paraId="53E8748E" w14:textId="77777777" w:rsidR="00790960" w:rsidRPr="009A6DAF" w:rsidRDefault="00790960" w:rsidP="00A1422C">
            <w:r w:rsidRPr="009A6DAF">
              <w:t>Imports</w:t>
            </w:r>
          </w:p>
        </w:tc>
        <w:tc>
          <w:tcPr>
            <w:tcW w:w="1678" w:type="dxa"/>
          </w:tcPr>
          <w:p w14:paraId="53E8748F" w14:textId="77777777" w:rsidR="00790960" w:rsidRPr="009A6DAF" w:rsidRDefault="00790960" w:rsidP="00A1422C">
            <w:pPr>
              <w:jc w:val="right"/>
            </w:pPr>
            <w:r w:rsidRPr="009A6DAF">
              <w:t>410</w:t>
            </w:r>
          </w:p>
        </w:tc>
      </w:tr>
    </w:tbl>
    <w:p w14:paraId="53E87491" w14:textId="77777777" w:rsidR="00790960" w:rsidRDefault="00790960" w:rsidP="00790960"/>
    <w:p w14:paraId="53E87492" w14:textId="77777777" w:rsidR="00790960" w:rsidRDefault="00790960" w:rsidP="00790960">
      <w:pPr>
        <w:pBdr>
          <w:bottom w:val="single" w:sz="4" w:space="1" w:color="auto"/>
        </w:pBdr>
      </w:pPr>
      <w:r>
        <w:t>Q2</w:t>
      </w:r>
    </w:p>
    <w:p w14:paraId="53E87493" w14:textId="77777777" w:rsidR="00790960" w:rsidRDefault="00790960" w:rsidP="00790960">
      <w:r>
        <w:t xml:space="preserve">Fill in the empty boxes to complete the definition of each component of AD. Remember – </w:t>
      </w:r>
      <w:r w:rsidRPr="00D22D13">
        <w:rPr>
          <w:b/>
        </w:rPr>
        <w:t>be precise</w:t>
      </w:r>
    </w:p>
    <w:tbl>
      <w:tblPr>
        <w:tblStyle w:val="TableGrid"/>
        <w:tblW w:w="0" w:type="auto"/>
        <w:tblLook w:val="04A0" w:firstRow="1" w:lastRow="0" w:firstColumn="1" w:lastColumn="0" w:noHBand="0" w:noVBand="1"/>
      </w:tblPr>
      <w:tblGrid>
        <w:gridCol w:w="1948"/>
        <w:gridCol w:w="7234"/>
      </w:tblGrid>
      <w:tr w:rsidR="00790960" w:rsidRPr="00773CC6" w14:paraId="53E87496" w14:textId="77777777" w:rsidTr="00A1422C">
        <w:tc>
          <w:tcPr>
            <w:tcW w:w="1951" w:type="dxa"/>
          </w:tcPr>
          <w:p w14:paraId="53E87494" w14:textId="77777777" w:rsidR="00790960" w:rsidRPr="00561715" w:rsidRDefault="00790960" w:rsidP="00A1422C">
            <w:pPr>
              <w:jc w:val="center"/>
              <w:rPr>
                <w:b/>
                <w:sz w:val="24"/>
                <w:szCs w:val="24"/>
              </w:rPr>
            </w:pPr>
            <w:r w:rsidRPr="00561715">
              <w:rPr>
                <w:b/>
                <w:sz w:val="24"/>
                <w:szCs w:val="24"/>
              </w:rPr>
              <w:t>Component</w:t>
            </w:r>
          </w:p>
        </w:tc>
        <w:tc>
          <w:tcPr>
            <w:tcW w:w="7291" w:type="dxa"/>
          </w:tcPr>
          <w:p w14:paraId="53E87495" w14:textId="77777777" w:rsidR="00790960" w:rsidRPr="00773CC6" w:rsidRDefault="00790960" w:rsidP="00A1422C">
            <w:pPr>
              <w:rPr>
                <w:b/>
              </w:rPr>
            </w:pPr>
            <w:r>
              <w:rPr>
                <w:b/>
              </w:rPr>
              <w:t>Definition</w:t>
            </w:r>
          </w:p>
        </w:tc>
      </w:tr>
      <w:tr w:rsidR="00790960" w14:paraId="53E8749A" w14:textId="77777777" w:rsidTr="00A1422C">
        <w:trPr>
          <w:trHeight w:val="730"/>
        </w:trPr>
        <w:tc>
          <w:tcPr>
            <w:tcW w:w="1951" w:type="dxa"/>
          </w:tcPr>
          <w:p w14:paraId="53E87497" w14:textId="77777777" w:rsidR="00790960" w:rsidRPr="00561715" w:rsidRDefault="00790960" w:rsidP="00A1422C">
            <w:pPr>
              <w:jc w:val="center"/>
              <w:rPr>
                <w:b/>
                <w:sz w:val="24"/>
                <w:szCs w:val="24"/>
              </w:rPr>
            </w:pPr>
            <w:r w:rsidRPr="00561715">
              <w:rPr>
                <w:b/>
                <w:sz w:val="24"/>
                <w:szCs w:val="24"/>
              </w:rPr>
              <w:t>C</w:t>
            </w:r>
          </w:p>
        </w:tc>
        <w:tc>
          <w:tcPr>
            <w:tcW w:w="7291" w:type="dxa"/>
          </w:tcPr>
          <w:p w14:paraId="53E87498" w14:textId="77777777" w:rsidR="00790960" w:rsidRDefault="00790960" w:rsidP="00A1422C"/>
          <w:p w14:paraId="53E87499" w14:textId="77777777" w:rsidR="00790960" w:rsidRDefault="00790960" w:rsidP="00A1422C"/>
        </w:tc>
      </w:tr>
      <w:tr w:rsidR="00790960" w14:paraId="53E8749E" w14:textId="77777777" w:rsidTr="00A1422C">
        <w:trPr>
          <w:trHeight w:val="730"/>
        </w:trPr>
        <w:tc>
          <w:tcPr>
            <w:tcW w:w="1951" w:type="dxa"/>
          </w:tcPr>
          <w:p w14:paraId="53E8749B" w14:textId="77777777" w:rsidR="00790960" w:rsidRPr="00561715" w:rsidRDefault="00790960" w:rsidP="00A1422C">
            <w:pPr>
              <w:jc w:val="center"/>
              <w:rPr>
                <w:b/>
                <w:sz w:val="24"/>
                <w:szCs w:val="24"/>
              </w:rPr>
            </w:pPr>
            <w:r w:rsidRPr="00561715">
              <w:rPr>
                <w:b/>
                <w:sz w:val="24"/>
                <w:szCs w:val="24"/>
              </w:rPr>
              <w:t>I</w:t>
            </w:r>
          </w:p>
        </w:tc>
        <w:tc>
          <w:tcPr>
            <w:tcW w:w="7291" w:type="dxa"/>
          </w:tcPr>
          <w:p w14:paraId="53E8749C" w14:textId="77777777" w:rsidR="00790960" w:rsidRDefault="00790960" w:rsidP="00A1422C"/>
          <w:p w14:paraId="53E8749D" w14:textId="77777777" w:rsidR="00790960" w:rsidRDefault="00790960" w:rsidP="00A1422C"/>
        </w:tc>
      </w:tr>
      <w:tr w:rsidR="00790960" w14:paraId="53E874A2" w14:textId="77777777" w:rsidTr="00A1422C">
        <w:trPr>
          <w:trHeight w:val="730"/>
        </w:trPr>
        <w:tc>
          <w:tcPr>
            <w:tcW w:w="1951" w:type="dxa"/>
          </w:tcPr>
          <w:p w14:paraId="53E8749F" w14:textId="77777777" w:rsidR="00790960" w:rsidRPr="00561715" w:rsidRDefault="00790960" w:rsidP="00A1422C">
            <w:pPr>
              <w:jc w:val="center"/>
              <w:rPr>
                <w:b/>
                <w:sz w:val="24"/>
                <w:szCs w:val="24"/>
              </w:rPr>
            </w:pPr>
            <w:r w:rsidRPr="00561715">
              <w:rPr>
                <w:b/>
                <w:sz w:val="24"/>
                <w:szCs w:val="24"/>
              </w:rPr>
              <w:t>G</w:t>
            </w:r>
          </w:p>
        </w:tc>
        <w:tc>
          <w:tcPr>
            <w:tcW w:w="7291" w:type="dxa"/>
          </w:tcPr>
          <w:p w14:paraId="53E874A0" w14:textId="77777777" w:rsidR="00790960" w:rsidRDefault="00790960" w:rsidP="00A1422C"/>
          <w:p w14:paraId="53E874A1" w14:textId="77777777" w:rsidR="00790960" w:rsidRDefault="00790960" w:rsidP="00A1422C"/>
        </w:tc>
      </w:tr>
      <w:tr w:rsidR="00790960" w14:paraId="53E874A6" w14:textId="77777777" w:rsidTr="00A1422C">
        <w:trPr>
          <w:trHeight w:val="730"/>
        </w:trPr>
        <w:tc>
          <w:tcPr>
            <w:tcW w:w="1951" w:type="dxa"/>
          </w:tcPr>
          <w:p w14:paraId="53E874A3" w14:textId="77777777" w:rsidR="00790960" w:rsidRPr="00561715" w:rsidRDefault="00790960" w:rsidP="00A1422C">
            <w:pPr>
              <w:jc w:val="center"/>
              <w:rPr>
                <w:b/>
                <w:sz w:val="24"/>
                <w:szCs w:val="24"/>
              </w:rPr>
            </w:pPr>
            <w:r w:rsidRPr="00561715">
              <w:rPr>
                <w:b/>
                <w:sz w:val="24"/>
                <w:szCs w:val="24"/>
              </w:rPr>
              <w:t>X</w:t>
            </w:r>
          </w:p>
        </w:tc>
        <w:tc>
          <w:tcPr>
            <w:tcW w:w="7291" w:type="dxa"/>
          </w:tcPr>
          <w:p w14:paraId="53E874A4" w14:textId="77777777" w:rsidR="00790960" w:rsidRDefault="00790960" w:rsidP="00A1422C"/>
          <w:p w14:paraId="53E874A5" w14:textId="77777777" w:rsidR="00790960" w:rsidRDefault="00790960" w:rsidP="00A1422C"/>
        </w:tc>
      </w:tr>
      <w:tr w:rsidR="00790960" w14:paraId="53E874AA" w14:textId="77777777" w:rsidTr="00A1422C">
        <w:trPr>
          <w:trHeight w:val="730"/>
        </w:trPr>
        <w:tc>
          <w:tcPr>
            <w:tcW w:w="1951" w:type="dxa"/>
          </w:tcPr>
          <w:p w14:paraId="53E874A7" w14:textId="77777777" w:rsidR="00790960" w:rsidRPr="00561715" w:rsidRDefault="00790960" w:rsidP="00A1422C">
            <w:pPr>
              <w:jc w:val="center"/>
              <w:rPr>
                <w:b/>
                <w:sz w:val="24"/>
                <w:szCs w:val="24"/>
              </w:rPr>
            </w:pPr>
            <w:r w:rsidRPr="00561715">
              <w:rPr>
                <w:b/>
                <w:sz w:val="24"/>
                <w:szCs w:val="24"/>
              </w:rPr>
              <w:t>M</w:t>
            </w:r>
          </w:p>
        </w:tc>
        <w:tc>
          <w:tcPr>
            <w:tcW w:w="7291" w:type="dxa"/>
          </w:tcPr>
          <w:p w14:paraId="53E874A8" w14:textId="77777777" w:rsidR="00790960" w:rsidRDefault="00790960" w:rsidP="00A1422C"/>
          <w:p w14:paraId="53E874A9" w14:textId="77777777" w:rsidR="00790960" w:rsidRDefault="00790960" w:rsidP="00A1422C"/>
        </w:tc>
      </w:tr>
    </w:tbl>
    <w:p w14:paraId="53E874AB" w14:textId="77777777" w:rsidR="00790960" w:rsidRDefault="00790960" w:rsidP="00790960">
      <w:r>
        <w:t>Q3 Using at least 2 links, briefly explain what should happen to Aggregate Demand if:</w:t>
      </w:r>
    </w:p>
    <w:tbl>
      <w:tblPr>
        <w:tblStyle w:val="TableGrid"/>
        <w:tblW w:w="0" w:type="auto"/>
        <w:tblLook w:val="04A0" w:firstRow="1" w:lastRow="0" w:firstColumn="1" w:lastColumn="0" w:noHBand="0" w:noVBand="1"/>
      </w:tblPr>
      <w:tblGrid>
        <w:gridCol w:w="4060"/>
        <w:gridCol w:w="5122"/>
      </w:tblGrid>
      <w:tr w:rsidR="00790960" w14:paraId="53E874AF" w14:textId="77777777" w:rsidTr="00A1422C">
        <w:tc>
          <w:tcPr>
            <w:tcW w:w="4077" w:type="dxa"/>
          </w:tcPr>
          <w:p w14:paraId="53E874AC" w14:textId="77777777" w:rsidR="00790960" w:rsidRPr="008A41ED" w:rsidRDefault="00790960" w:rsidP="00790960">
            <w:pPr>
              <w:pStyle w:val="ListParagraph"/>
              <w:numPr>
                <w:ilvl w:val="0"/>
                <w:numId w:val="23"/>
              </w:numPr>
              <w:tabs>
                <w:tab w:val="left" w:pos="1560"/>
              </w:tabs>
              <w:rPr>
                <w:b/>
              </w:rPr>
            </w:pPr>
            <w:r>
              <w:rPr>
                <w:b/>
              </w:rPr>
              <w:t xml:space="preserve">There is a rise in consumer confidence </w:t>
            </w:r>
          </w:p>
        </w:tc>
        <w:tc>
          <w:tcPr>
            <w:tcW w:w="5165" w:type="dxa"/>
          </w:tcPr>
          <w:p w14:paraId="53E874AD" w14:textId="77777777" w:rsidR="00790960" w:rsidRDefault="00790960" w:rsidP="00A1422C">
            <w:r>
              <w:t>Link 1:</w:t>
            </w:r>
          </w:p>
          <w:p w14:paraId="53E874AE" w14:textId="77777777" w:rsidR="00790960" w:rsidRDefault="00790960" w:rsidP="00A1422C"/>
        </w:tc>
      </w:tr>
      <w:tr w:rsidR="00790960" w14:paraId="53E874B3" w14:textId="77777777" w:rsidTr="00A1422C">
        <w:tc>
          <w:tcPr>
            <w:tcW w:w="4077" w:type="dxa"/>
          </w:tcPr>
          <w:p w14:paraId="53E874B0" w14:textId="77777777" w:rsidR="00790960" w:rsidRPr="00FD17CA" w:rsidRDefault="00790960" w:rsidP="00A1422C">
            <w:pPr>
              <w:rPr>
                <w:b/>
              </w:rPr>
            </w:pPr>
          </w:p>
        </w:tc>
        <w:tc>
          <w:tcPr>
            <w:tcW w:w="5165" w:type="dxa"/>
          </w:tcPr>
          <w:p w14:paraId="53E874B1" w14:textId="77777777" w:rsidR="00790960" w:rsidRDefault="00790960" w:rsidP="00A1422C">
            <w:r>
              <w:t>Link 2:</w:t>
            </w:r>
          </w:p>
          <w:p w14:paraId="53E874B2" w14:textId="77777777" w:rsidR="00790960" w:rsidRDefault="00790960" w:rsidP="00A1422C"/>
        </w:tc>
      </w:tr>
      <w:tr w:rsidR="00790960" w14:paraId="53E874B7" w14:textId="77777777" w:rsidTr="00A1422C">
        <w:tc>
          <w:tcPr>
            <w:tcW w:w="4077" w:type="dxa"/>
          </w:tcPr>
          <w:p w14:paraId="53E874B4" w14:textId="77777777" w:rsidR="00790960" w:rsidRPr="00FD17CA" w:rsidRDefault="00790960" w:rsidP="00A1422C">
            <w:pPr>
              <w:rPr>
                <w:b/>
              </w:rPr>
            </w:pPr>
          </w:p>
        </w:tc>
        <w:tc>
          <w:tcPr>
            <w:tcW w:w="5165" w:type="dxa"/>
          </w:tcPr>
          <w:p w14:paraId="53E874B5" w14:textId="77777777" w:rsidR="00790960" w:rsidRDefault="00790960" w:rsidP="00A1422C">
            <w:proofErr w:type="gramStart"/>
            <w:r>
              <w:t>So</w:t>
            </w:r>
            <w:proofErr w:type="gramEnd"/>
            <w:r>
              <w:t xml:space="preserve"> AD should:</w:t>
            </w:r>
          </w:p>
          <w:p w14:paraId="53E874B6" w14:textId="77777777" w:rsidR="00790960" w:rsidRDefault="00790960" w:rsidP="00A1422C"/>
        </w:tc>
      </w:tr>
      <w:tr w:rsidR="00790960" w14:paraId="53E874BB" w14:textId="77777777" w:rsidTr="00A1422C">
        <w:tc>
          <w:tcPr>
            <w:tcW w:w="4077" w:type="dxa"/>
          </w:tcPr>
          <w:p w14:paraId="53E874B8" w14:textId="77777777" w:rsidR="00790960" w:rsidRPr="008A41ED" w:rsidRDefault="00790960" w:rsidP="00790960">
            <w:pPr>
              <w:pStyle w:val="ListParagraph"/>
              <w:numPr>
                <w:ilvl w:val="0"/>
                <w:numId w:val="23"/>
              </w:numPr>
              <w:rPr>
                <w:b/>
              </w:rPr>
            </w:pPr>
            <w:r>
              <w:rPr>
                <w:b/>
              </w:rPr>
              <w:t>There is a fall in corporate profits</w:t>
            </w:r>
          </w:p>
        </w:tc>
        <w:tc>
          <w:tcPr>
            <w:tcW w:w="5165" w:type="dxa"/>
          </w:tcPr>
          <w:p w14:paraId="53E874B9" w14:textId="77777777" w:rsidR="00790960" w:rsidRDefault="00790960" w:rsidP="00A1422C">
            <w:r>
              <w:t>Link 1:</w:t>
            </w:r>
          </w:p>
          <w:p w14:paraId="53E874BA" w14:textId="77777777" w:rsidR="00790960" w:rsidRDefault="00790960" w:rsidP="00A1422C"/>
        </w:tc>
      </w:tr>
      <w:tr w:rsidR="00790960" w14:paraId="53E874BF" w14:textId="77777777" w:rsidTr="00A1422C">
        <w:tc>
          <w:tcPr>
            <w:tcW w:w="4077" w:type="dxa"/>
          </w:tcPr>
          <w:p w14:paraId="53E874BC" w14:textId="77777777" w:rsidR="00790960" w:rsidRPr="00FD17CA" w:rsidRDefault="00790960" w:rsidP="00A1422C">
            <w:pPr>
              <w:rPr>
                <w:b/>
              </w:rPr>
            </w:pPr>
          </w:p>
        </w:tc>
        <w:tc>
          <w:tcPr>
            <w:tcW w:w="5165" w:type="dxa"/>
          </w:tcPr>
          <w:p w14:paraId="53E874BD" w14:textId="77777777" w:rsidR="00790960" w:rsidRDefault="00790960" w:rsidP="00A1422C">
            <w:r>
              <w:t>Link 2:</w:t>
            </w:r>
          </w:p>
          <w:p w14:paraId="53E874BE" w14:textId="77777777" w:rsidR="00790960" w:rsidRDefault="00790960" w:rsidP="00A1422C"/>
        </w:tc>
      </w:tr>
      <w:tr w:rsidR="00790960" w14:paraId="53E874C3" w14:textId="77777777" w:rsidTr="00A1422C">
        <w:tc>
          <w:tcPr>
            <w:tcW w:w="4077" w:type="dxa"/>
          </w:tcPr>
          <w:p w14:paraId="53E874C0" w14:textId="77777777" w:rsidR="00790960" w:rsidRPr="00FD17CA" w:rsidRDefault="00790960" w:rsidP="00A1422C">
            <w:pPr>
              <w:rPr>
                <w:b/>
              </w:rPr>
            </w:pPr>
          </w:p>
        </w:tc>
        <w:tc>
          <w:tcPr>
            <w:tcW w:w="5165" w:type="dxa"/>
          </w:tcPr>
          <w:p w14:paraId="53E874C1" w14:textId="77777777" w:rsidR="00790960" w:rsidRDefault="00790960" w:rsidP="00A1422C">
            <w:proofErr w:type="gramStart"/>
            <w:r>
              <w:t>So</w:t>
            </w:r>
            <w:proofErr w:type="gramEnd"/>
            <w:r>
              <w:t xml:space="preserve"> AD should:</w:t>
            </w:r>
          </w:p>
          <w:p w14:paraId="53E874C2" w14:textId="77777777" w:rsidR="00790960" w:rsidRDefault="00790960" w:rsidP="00A1422C"/>
        </w:tc>
      </w:tr>
      <w:tr w:rsidR="00790960" w14:paraId="53E874C6" w14:textId="77777777" w:rsidTr="00A1422C">
        <w:tc>
          <w:tcPr>
            <w:tcW w:w="4077" w:type="dxa"/>
          </w:tcPr>
          <w:p w14:paraId="53E874C4" w14:textId="77777777" w:rsidR="00790960" w:rsidRPr="008A41ED" w:rsidRDefault="00790960" w:rsidP="00790960">
            <w:pPr>
              <w:pStyle w:val="ListParagraph"/>
              <w:numPr>
                <w:ilvl w:val="0"/>
                <w:numId w:val="23"/>
              </w:numPr>
              <w:rPr>
                <w:b/>
              </w:rPr>
            </w:pPr>
            <w:r w:rsidRPr="008A41ED">
              <w:rPr>
                <w:b/>
              </w:rPr>
              <w:lastRenderedPageBreak/>
              <w:t>The</w:t>
            </w:r>
            <w:r>
              <w:rPr>
                <w:b/>
              </w:rPr>
              <w:t>re is a rise in the UK’s international competitiveness</w:t>
            </w:r>
          </w:p>
        </w:tc>
        <w:tc>
          <w:tcPr>
            <w:tcW w:w="5165" w:type="dxa"/>
          </w:tcPr>
          <w:p w14:paraId="53E874C5" w14:textId="77777777" w:rsidR="00790960" w:rsidRDefault="00790960" w:rsidP="00A1422C">
            <w:r>
              <w:t>Link 1:</w:t>
            </w:r>
          </w:p>
        </w:tc>
      </w:tr>
      <w:tr w:rsidR="00790960" w14:paraId="53E874CA" w14:textId="77777777" w:rsidTr="00A1422C">
        <w:tc>
          <w:tcPr>
            <w:tcW w:w="4077" w:type="dxa"/>
          </w:tcPr>
          <w:p w14:paraId="53E874C7" w14:textId="77777777" w:rsidR="00790960" w:rsidRDefault="00790960" w:rsidP="00A1422C"/>
        </w:tc>
        <w:tc>
          <w:tcPr>
            <w:tcW w:w="5165" w:type="dxa"/>
          </w:tcPr>
          <w:p w14:paraId="53E874C8" w14:textId="77777777" w:rsidR="00790960" w:rsidRDefault="00790960" w:rsidP="00A1422C">
            <w:r>
              <w:t>Link 2:</w:t>
            </w:r>
          </w:p>
          <w:p w14:paraId="53E874C9" w14:textId="77777777" w:rsidR="00790960" w:rsidRDefault="00790960" w:rsidP="00A1422C"/>
        </w:tc>
      </w:tr>
      <w:tr w:rsidR="00790960" w14:paraId="53E874CE" w14:textId="77777777" w:rsidTr="00A1422C">
        <w:tc>
          <w:tcPr>
            <w:tcW w:w="4077" w:type="dxa"/>
          </w:tcPr>
          <w:p w14:paraId="53E874CB" w14:textId="77777777" w:rsidR="00790960" w:rsidRDefault="00790960" w:rsidP="00A1422C"/>
        </w:tc>
        <w:tc>
          <w:tcPr>
            <w:tcW w:w="5165" w:type="dxa"/>
          </w:tcPr>
          <w:p w14:paraId="53E874CC" w14:textId="77777777" w:rsidR="00790960" w:rsidRDefault="00790960" w:rsidP="00A1422C">
            <w:proofErr w:type="gramStart"/>
            <w:r>
              <w:t>So</w:t>
            </w:r>
            <w:proofErr w:type="gramEnd"/>
            <w:r>
              <w:t xml:space="preserve"> AD should:</w:t>
            </w:r>
          </w:p>
          <w:p w14:paraId="53E874CD" w14:textId="77777777" w:rsidR="00790960" w:rsidRDefault="00790960" w:rsidP="00A1422C"/>
        </w:tc>
      </w:tr>
    </w:tbl>
    <w:p w14:paraId="53E874CF" w14:textId="77777777" w:rsidR="00790960" w:rsidRDefault="00790960" w:rsidP="00790960">
      <w:pPr>
        <w:pBdr>
          <w:bottom w:val="single" w:sz="4" w:space="1" w:color="auto"/>
        </w:pBdr>
      </w:pPr>
      <w:r>
        <w:t>Q4</w:t>
      </w:r>
    </w:p>
    <w:p w14:paraId="53E874D0" w14:textId="77777777" w:rsidR="00790960" w:rsidRPr="00F44692" w:rsidRDefault="00790960" w:rsidP="00790960">
      <w:r>
        <w:t>Fill in the gaps using the words below. You can use some twice. Some may not be needed!!</w:t>
      </w:r>
      <w:r w:rsidRPr="00F44692">
        <w:t>:</w:t>
      </w:r>
    </w:p>
    <w:p w14:paraId="53E874D1" w14:textId="77777777" w:rsidR="00790960" w:rsidRPr="00BE3586" w:rsidRDefault="00790960" w:rsidP="00790960">
      <w:pPr>
        <w:rPr>
          <w:i/>
        </w:rPr>
      </w:pPr>
      <w:r w:rsidRPr="00BE3586">
        <w:rPr>
          <w:i/>
        </w:rPr>
        <w:t xml:space="preserve"> “</w:t>
      </w:r>
      <w:r>
        <w:rPr>
          <w:i/>
        </w:rPr>
        <w:t>In the UK, approximately 2/3 of Aggregate Demand comes from …………………………………………… Economists are agreed that government should seek to ……………………………………… the share of Aggregate Demand accounted for by ……………………………</w:t>
      </w:r>
      <w:proofErr w:type="gramStart"/>
      <w:r>
        <w:rPr>
          <w:i/>
        </w:rPr>
        <w:t>…..</w:t>
      </w:r>
      <w:proofErr w:type="gramEnd"/>
      <w:r>
        <w:rPr>
          <w:i/>
        </w:rPr>
        <w:t xml:space="preserve"> and …………………………………………………. in order to rebalance the economy. Ideally, the UK would emulate……………………………………… which has a …………………………… share of Aggregate Demand accounted for by …………………………………and …………………………</w:t>
      </w:r>
      <w:proofErr w:type="gramStart"/>
      <w:r>
        <w:rPr>
          <w:i/>
        </w:rPr>
        <w:t>… .</w:t>
      </w:r>
      <w:proofErr w:type="gramEnd"/>
      <w:r>
        <w:rPr>
          <w:i/>
        </w:rPr>
        <w:t xml:space="preserve"> </w:t>
      </w:r>
    </w:p>
    <w:p w14:paraId="53E874D2" w14:textId="77777777" w:rsidR="00790960" w:rsidRPr="00790960" w:rsidRDefault="00790960" w:rsidP="00790960">
      <w:pPr>
        <w:rPr>
          <w:b/>
        </w:rPr>
      </w:pPr>
      <w:r>
        <w:t xml:space="preserve">Choose from: </w:t>
      </w:r>
      <w:r>
        <w:rPr>
          <w:b/>
        </w:rPr>
        <w:t>government spending, exports, consumption, savings, GDP, investment, reduce, increase, larger, smaller, Germany</w:t>
      </w:r>
    </w:p>
    <w:p w14:paraId="53E874D3" w14:textId="77777777" w:rsidR="00790960" w:rsidRDefault="00790960" w:rsidP="00790960">
      <w:pPr>
        <w:pBdr>
          <w:bottom w:val="single" w:sz="4" w:space="1" w:color="auto"/>
        </w:pBdr>
      </w:pPr>
      <w:r>
        <w:t>Q5</w:t>
      </w:r>
    </w:p>
    <w:p w14:paraId="53E874D4" w14:textId="77777777" w:rsidR="00790960" w:rsidRDefault="00790960" w:rsidP="00790960">
      <w:r>
        <w:t>True or false? In a global recession………………</w:t>
      </w:r>
      <w:proofErr w:type="gramStart"/>
      <w:r>
        <w:t>…..</w:t>
      </w:r>
      <w:proofErr w:type="gramEnd"/>
    </w:p>
    <w:tbl>
      <w:tblPr>
        <w:tblStyle w:val="TableGrid"/>
        <w:tblW w:w="0" w:type="auto"/>
        <w:tblLook w:val="04A0" w:firstRow="1" w:lastRow="0" w:firstColumn="1" w:lastColumn="0" w:noHBand="0" w:noVBand="1"/>
      </w:tblPr>
      <w:tblGrid>
        <w:gridCol w:w="4338"/>
        <w:gridCol w:w="4844"/>
      </w:tblGrid>
      <w:tr w:rsidR="00790960" w14:paraId="53E874D7" w14:textId="77777777" w:rsidTr="00A1422C">
        <w:tc>
          <w:tcPr>
            <w:tcW w:w="4361" w:type="dxa"/>
          </w:tcPr>
          <w:p w14:paraId="53E874D5" w14:textId="77777777" w:rsidR="00790960" w:rsidRDefault="00790960" w:rsidP="00A1422C">
            <w:r>
              <w:t>UK consumption should increase</w:t>
            </w:r>
          </w:p>
        </w:tc>
        <w:tc>
          <w:tcPr>
            <w:tcW w:w="4881" w:type="dxa"/>
          </w:tcPr>
          <w:p w14:paraId="53E874D6" w14:textId="77777777" w:rsidR="00790960" w:rsidRDefault="00790960" w:rsidP="00A1422C"/>
        </w:tc>
      </w:tr>
      <w:tr w:rsidR="00790960" w14:paraId="53E874DA" w14:textId="77777777" w:rsidTr="00A1422C">
        <w:tc>
          <w:tcPr>
            <w:tcW w:w="4361" w:type="dxa"/>
          </w:tcPr>
          <w:p w14:paraId="53E874D8" w14:textId="77777777" w:rsidR="00790960" w:rsidRDefault="00790960" w:rsidP="00A1422C">
            <w:r w:rsidRPr="005C34A4">
              <w:t xml:space="preserve">UK </w:t>
            </w:r>
            <w:r>
              <w:t>investment</w:t>
            </w:r>
            <w:r w:rsidRPr="005C34A4">
              <w:t xml:space="preserve"> should increase</w:t>
            </w:r>
          </w:p>
        </w:tc>
        <w:tc>
          <w:tcPr>
            <w:tcW w:w="4881" w:type="dxa"/>
          </w:tcPr>
          <w:p w14:paraId="53E874D9" w14:textId="77777777" w:rsidR="00790960" w:rsidRDefault="00790960" w:rsidP="00A1422C"/>
        </w:tc>
      </w:tr>
      <w:tr w:rsidR="00790960" w14:paraId="53E874DD" w14:textId="77777777" w:rsidTr="00A1422C">
        <w:tc>
          <w:tcPr>
            <w:tcW w:w="4361" w:type="dxa"/>
          </w:tcPr>
          <w:p w14:paraId="53E874DB" w14:textId="77777777" w:rsidR="00790960" w:rsidRDefault="00790960" w:rsidP="00A1422C">
            <w:r w:rsidRPr="005C34A4">
              <w:t xml:space="preserve">UK </w:t>
            </w:r>
            <w:r>
              <w:t>government spending</w:t>
            </w:r>
            <w:r w:rsidRPr="005C34A4">
              <w:t xml:space="preserve"> should</w:t>
            </w:r>
            <w:r>
              <w:t xml:space="preserve"> decrease</w:t>
            </w:r>
          </w:p>
        </w:tc>
        <w:tc>
          <w:tcPr>
            <w:tcW w:w="4881" w:type="dxa"/>
          </w:tcPr>
          <w:p w14:paraId="53E874DC" w14:textId="77777777" w:rsidR="00790960" w:rsidRDefault="00790960" w:rsidP="00A1422C"/>
        </w:tc>
      </w:tr>
      <w:tr w:rsidR="00790960" w14:paraId="53E874E0" w14:textId="77777777" w:rsidTr="00A1422C">
        <w:tc>
          <w:tcPr>
            <w:tcW w:w="4361" w:type="dxa"/>
          </w:tcPr>
          <w:p w14:paraId="53E874DE" w14:textId="77777777" w:rsidR="00790960" w:rsidRDefault="00790960" w:rsidP="00A1422C">
            <w:r>
              <w:t>UK exports</w:t>
            </w:r>
            <w:r w:rsidRPr="005C34A4">
              <w:t xml:space="preserve"> should increase</w:t>
            </w:r>
          </w:p>
        </w:tc>
        <w:tc>
          <w:tcPr>
            <w:tcW w:w="4881" w:type="dxa"/>
          </w:tcPr>
          <w:p w14:paraId="53E874DF" w14:textId="77777777" w:rsidR="00790960" w:rsidRDefault="00790960" w:rsidP="00A1422C"/>
        </w:tc>
      </w:tr>
      <w:tr w:rsidR="00790960" w14:paraId="53E874E3" w14:textId="77777777" w:rsidTr="00A1422C">
        <w:tc>
          <w:tcPr>
            <w:tcW w:w="4361" w:type="dxa"/>
          </w:tcPr>
          <w:p w14:paraId="53E874E1" w14:textId="77777777" w:rsidR="00790960" w:rsidRDefault="00790960" w:rsidP="00A1422C">
            <w:r>
              <w:t>UK imports should decrease</w:t>
            </w:r>
          </w:p>
        </w:tc>
        <w:tc>
          <w:tcPr>
            <w:tcW w:w="4881" w:type="dxa"/>
          </w:tcPr>
          <w:p w14:paraId="53E874E2" w14:textId="77777777" w:rsidR="00790960" w:rsidRDefault="00790960" w:rsidP="00A1422C"/>
        </w:tc>
      </w:tr>
    </w:tbl>
    <w:p w14:paraId="4E55141E" w14:textId="024276FE" w:rsidR="1B57E9FF" w:rsidRDefault="1B57E9FF" w:rsidP="1B57E9FF"/>
    <w:p w14:paraId="39D42780" w14:textId="6CC3746F" w:rsidR="1B57E9FF" w:rsidRDefault="4346557C" w:rsidP="42DA68E6">
      <w:pPr>
        <w:rPr>
          <w:b/>
          <w:bCs/>
          <w:u w:val="single"/>
        </w:rPr>
      </w:pPr>
      <w:r w:rsidRPr="42DA68E6">
        <w:rPr>
          <w:b/>
          <w:bCs/>
          <w:u w:val="single"/>
        </w:rPr>
        <w:t>Reading Task:</w:t>
      </w:r>
      <w:r w:rsidR="3E224C43" w:rsidRPr="42DA68E6">
        <w:rPr>
          <w:b/>
          <w:bCs/>
          <w:u w:val="single"/>
        </w:rPr>
        <w:t xml:space="preserve"> Read the chapter at the end of this booklet &amp; answer the following questions.</w:t>
      </w:r>
    </w:p>
    <w:p w14:paraId="43620D3D" w14:textId="1D0D106F" w:rsidR="348DF67D" w:rsidRDefault="348DF67D" w:rsidP="1B57E9FF">
      <w:pPr>
        <w:rPr>
          <w:b/>
          <w:bCs/>
        </w:rPr>
      </w:pPr>
      <w:r w:rsidRPr="1B57E9FF">
        <w:rPr>
          <w:b/>
          <w:bCs/>
        </w:rPr>
        <w:t>Questions based on the reading:</w:t>
      </w:r>
    </w:p>
    <w:p w14:paraId="62654BBF" w14:textId="1AD5FFEB" w:rsidR="348DF67D" w:rsidRDefault="348DF67D" w:rsidP="1B57E9FF">
      <w:pPr>
        <w:pStyle w:val="ListParagraph"/>
        <w:numPr>
          <w:ilvl w:val="0"/>
          <w:numId w:val="3"/>
        </w:numPr>
      </w:pPr>
      <w:r>
        <w:t>Why is Adam Smith important and what were his contributions to economics?</w:t>
      </w:r>
    </w:p>
    <w:p w14:paraId="1BE13A8D" w14:textId="59817409" w:rsidR="39C5FAFC" w:rsidRDefault="39C5FAFC" w:rsidP="1B57E9FF">
      <w:pPr>
        <w:pStyle w:val="ListParagraph"/>
        <w:numPr>
          <w:ilvl w:val="0"/>
          <w:numId w:val="3"/>
        </w:numPr>
      </w:pPr>
      <w:r>
        <w:t>Provide a summary of the three most interesting things you learnt from reading this</w:t>
      </w:r>
    </w:p>
    <w:p w14:paraId="56E69CB5" w14:textId="3C4FADD4" w:rsidR="5E463182" w:rsidRDefault="5E463182" w:rsidP="1B57E9FF">
      <w:pPr>
        <w:pStyle w:val="ListParagraph"/>
        <w:numPr>
          <w:ilvl w:val="0"/>
          <w:numId w:val="3"/>
        </w:numPr>
      </w:pPr>
      <w:r>
        <w:t>What were Adam Smith’s attitude to the role of the government in policy making?</w:t>
      </w:r>
    </w:p>
    <w:p w14:paraId="4D93C3EE" w14:textId="5FE02209" w:rsidR="68025349" w:rsidRDefault="68025349" w:rsidP="1B57E9FF">
      <w:pPr>
        <w:pStyle w:val="ListParagraph"/>
        <w:numPr>
          <w:ilvl w:val="0"/>
          <w:numId w:val="3"/>
        </w:numPr>
      </w:pPr>
      <w:r>
        <w:t>How has the UK economy changed according to Linda?</w:t>
      </w:r>
    </w:p>
    <w:p w14:paraId="391FD311" w14:textId="212D7A02" w:rsidR="7C65533F" w:rsidRDefault="7C65533F" w:rsidP="1B57E9FF">
      <w:pPr>
        <w:pStyle w:val="ListParagraph"/>
        <w:numPr>
          <w:ilvl w:val="0"/>
          <w:numId w:val="3"/>
        </w:numPr>
      </w:pPr>
      <w:r>
        <w:t xml:space="preserve">Having read this chapter, what else would you like to know? </w:t>
      </w:r>
    </w:p>
    <w:p w14:paraId="333291D6" w14:textId="03E50048" w:rsidR="1B57E9FF" w:rsidRDefault="1B57E9FF" w:rsidP="1B57E9FF">
      <w:pPr>
        <w:ind w:left="720"/>
      </w:pPr>
    </w:p>
    <w:sectPr w:rsidR="1B57E9FF" w:rsidSect="00790960">
      <w:footerReference w:type="default" r:id="rId27"/>
      <w:pgSz w:w="11906" w:h="16838"/>
      <w:pgMar w:top="1418" w:right="1274" w:bottom="1440" w:left="1440" w:header="708" w:footer="708" w:gutter="0"/>
      <w:pgBorders w:offsetFrom="page">
        <w:top w:val="threeDEmboss" w:sz="24" w:space="24" w:color="auto"/>
        <w:left w:val="threeDEmboss" w:sz="24" w:space="24" w:color="auto"/>
        <w:bottom w:val="threeDEngrave" w:sz="24" w:space="24" w:color="auto"/>
        <w:right w:val="threeDEngrave" w:sz="2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7917D" w14:textId="77777777" w:rsidR="00985E07" w:rsidRDefault="00985E07" w:rsidP="00D643D0">
      <w:pPr>
        <w:spacing w:after="0" w:line="240" w:lineRule="auto"/>
      </w:pPr>
      <w:r>
        <w:separator/>
      </w:r>
    </w:p>
  </w:endnote>
  <w:endnote w:type="continuationSeparator" w:id="0">
    <w:p w14:paraId="05100AB4" w14:textId="77777777" w:rsidR="00985E07" w:rsidRDefault="00985E07" w:rsidP="00D64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02"/>
    <w:family w:val="auto"/>
    <w:pitch w:val="default"/>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Arial-BoldMT">
    <w:altName w:val="MS Gothic"/>
    <w:panose1 w:val="00000000000000000000"/>
    <w:charset w:val="80"/>
    <w:family w:val="auto"/>
    <w:notTrueType/>
    <w:pitch w:val="default"/>
    <w:sig w:usb0="00000001" w:usb1="08070000" w:usb2="00000010" w:usb3="00000000" w:csb0="00020000"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678377"/>
      <w:docPartObj>
        <w:docPartGallery w:val="Page Numbers (Bottom of Page)"/>
        <w:docPartUnique/>
      </w:docPartObj>
    </w:sdtPr>
    <w:sdtEndPr>
      <w:rPr>
        <w:noProof/>
      </w:rPr>
    </w:sdtEndPr>
    <w:sdtContent>
      <w:p w14:paraId="53E87505" w14:textId="28D72BCD" w:rsidR="00AB1645" w:rsidRDefault="00AB1645">
        <w:pPr>
          <w:pStyle w:val="Footer"/>
          <w:jc w:val="center"/>
        </w:pPr>
        <w:r>
          <w:fldChar w:fldCharType="begin"/>
        </w:r>
        <w:r>
          <w:instrText xml:space="preserve"> PAGE   \* MERGEFORMAT </w:instrText>
        </w:r>
        <w:r>
          <w:fldChar w:fldCharType="separate"/>
        </w:r>
        <w:r w:rsidR="003921E2">
          <w:rPr>
            <w:noProof/>
          </w:rPr>
          <w:t>1</w:t>
        </w:r>
        <w:r>
          <w:rPr>
            <w:noProof/>
          </w:rPr>
          <w:fldChar w:fldCharType="end"/>
        </w:r>
      </w:p>
    </w:sdtContent>
  </w:sdt>
  <w:p w14:paraId="53E87506" w14:textId="77777777" w:rsidR="00AB1645" w:rsidRDefault="00AB16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62C1C" w14:textId="77777777" w:rsidR="00985E07" w:rsidRDefault="00985E07" w:rsidP="00D643D0">
      <w:pPr>
        <w:spacing w:after="0" w:line="240" w:lineRule="auto"/>
      </w:pPr>
      <w:r>
        <w:separator/>
      </w:r>
    </w:p>
  </w:footnote>
  <w:footnote w:type="continuationSeparator" w:id="0">
    <w:p w14:paraId="7738F087" w14:textId="77777777" w:rsidR="00985E07" w:rsidRDefault="00985E07" w:rsidP="00D643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tarSymbol"/>
        <w:sz w:val="18"/>
        <w:szCs w:val="18"/>
      </w:rPr>
    </w:lvl>
  </w:abstractNum>
  <w:abstractNum w:abstractNumId="2" w15:restartNumberingAfterBreak="0">
    <w:nsid w:val="086B1AE6"/>
    <w:multiLevelType w:val="hybridMultilevel"/>
    <w:tmpl w:val="3F7CF332"/>
    <w:lvl w:ilvl="0" w:tplc="8A986946">
      <w:start w:val="1"/>
      <w:numFmt w:val="decimal"/>
      <w:lvlText w:val="%1)"/>
      <w:lvlJc w:val="left"/>
      <w:pPr>
        <w:ind w:left="-37" w:hanging="360"/>
      </w:pPr>
      <w:rPr>
        <w:rFonts w:ascii="Calibri" w:hAnsi="Calibri" w:cs="Calibri" w:hint="default"/>
        <w:b w:val="0"/>
        <w:color w:val="000000"/>
        <w:u w:val="none"/>
      </w:rPr>
    </w:lvl>
    <w:lvl w:ilvl="1" w:tplc="08090019" w:tentative="1">
      <w:start w:val="1"/>
      <w:numFmt w:val="lowerLetter"/>
      <w:lvlText w:val="%2."/>
      <w:lvlJc w:val="left"/>
      <w:pPr>
        <w:ind w:left="683" w:hanging="360"/>
      </w:pPr>
    </w:lvl>
    <w:lvl w:ilvl="2" w:tplc="0809001B" w:tentative="1">
      <w:start w:val="1"/>
      <w:numFmt w:val="lowerRoman"/>
      <w:lvlText w:val="%3."/>
      <w:lvlJc w:val="right"/>
      <w:pPr>
        <w:ind w:left="1403" w:hanging="180"/>
      </w:pPr>
    </w:lvl>
    <w:lvl w:ilvl="3" w:tplc="0809000F" w:tentative="1">
      <w:start w:val="1"/>
      <w:numFmt w:val="decimal"/>
      <w:lvlText w:val="%4."/>
      <w:lvlJc w:val="left"/>
      <w:pPr>
        <w:ind w:left="2123" w:hanging="360"/>
      </w:pPr>
    </w:lvl>
    <w:lvl w:ilvl="4" w:tplc="08090019" w:tentative="1">
      <w:start w:val="1"/>
      <w:numFmt w:val="lowerLetter"/>
      <w:lvlText w:val="%5."/>
      <w:lvlJc w:val="left"/>
      <w:pPr>
        <w:ind w:left="2843" w:hanging="360"/>
      </w:pPr>
    </w:lvl>
    <w:lvl w:ilvl="5" w:tplc="0809001B" w:tentative="1">
      <w:start w:val="1"/>
      <w:numFmt w:val="lowerRoman"/>
      <w:lvlText w:val="%6."/>
      <w:lvlJc w:val="right"/>
      <w:pPr>
        <w:ind w:left="3563" w:hanging="180"/>
      </w:pPr>
    </w:lvl>
    <w:lvl w:ilvl="6" w:tplc="0809000F" w:tentative="1">
      <w:start w:val="1"/>
      <w:numFmt w:val="decimal"/>
      <w:lvlText w:val="%7."/>
      <w:lvlJc w:val="left"/>
      <w:pPr>
        <w:ind w:left="4283" w:hanging="360"/>
      </w:pPr>
    </w:lvl>
    <w:lvl w:ilvl="7" w:tplc="08090019" w:tentative="1">
      <w:start w:val="1"/>
      <w:numFmt w:val="lowerLetter"/>
      <w:lvlText w:val="%8."/>
      <w:lvlJc w:val="left"/>
      <w:pPr>
        <w:ind w:left="5003" w:hanging="360"/>
      </w:pPr>
    </w:lvl>
    <w:lvl w:ilvl="8" w:tplc="0809001B" w:tentative="1">
      <w:start w:val="1"/>
      <w:numFmt w:val="lowerRoman"/>
      <w:lvlText w:val="%9."/>
      <w:lvlJc w:val="right"/>
      <w:pPr>
        <w:ind w:left="5723" w:hanging="180"/>
      </w:pPr>
    </w:lvl>
  </w:abstractNum>
  <w:abstractNum w:abstractNumId="3" w15:restartNumberingAfterBreak="0">
    <w:nsid w:val="08E57090"/>
    <w:multiLevelType w:val="hybridMultilevel"/>
    <w:tmpl w:val="279876F2"/>
    <w:lvl w:ilvl="0" w:tplc="A5E617A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C710A11"/>
    <w:multiLevelType w:val="hybridMultilevel"/>
    <w:tmpl w:val="A18ACD5C"/>
    <w:lvl w:ilvl="0" w:tplc="2416C4FA">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0C1CBC"/>
    <w:multiLevelType w:val="hybridMultilevel"/>
    <w:tmpl w:val="24961146"/>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2336207"/>
    <w:multiLevelType w:val="hybridMultilevel"/>
    <w:tmpl w:val="0D164EBC"/>
    <w:lvl w:ilvl="0" w:tplc="D924D02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AFFA9B"/>
    <w:multiLevelType w:val="hybridMultilevel"/>
    <w:tmpl w:val="23BEB048"/>
    <w:lvl w:ilvl="0" w:tplc="3664F7C0">
      <w:start w:val="1"/>
      <w:numFmt w:val="decimal"/>
      <w:lvlText w:val="%1)"/>
      <w:lvlJc w:val="left"/>
      <w:pPr>
        <w:ind w:left="720" w:hanging="360"/>
      </w:pPr>
    </w:lvl>
    <w:lvl w:ilvl="1" w:tplc="1450C01C">
      <w:start w:val="1"/>
      <w:numFmt w:val="lowerLetter"/>
      <w:lvlText w:val="%2."/>
      <w:lvlJc w:val="left"/>
      <w:pPr>
        <w:ind w:left="1440" w:hanging="360"/>
      </w:pPr>
    </w:lvl>
    <w:lvl w:ilvl="2" w:tplc="92ECCB82">
      <w:start w:val="1"/>
      <w:numFmt w:val="lowerRoman"/>
      <w:lvlText w:val="%3."/>
      <w:lvlJc w:val="right"/>
      <w:pPr>
        <w:ind w:left="2160" w:hanging="180"/>
      </w:pPr>
    </w:lvl>
    <w:lvl w:ilvl="3" w:tplc="EEC6BF92">
      <w:start w:val="1"/>
      <w:numFmt w:val="decimal"/>
      <w:lvlText w:val="%4."/>
      <w:lvlJc w:val="left"/>
      <w:pPr>
        <w:ind w:left="2880" w:hanging="360"/>
      </w:pPr>
    </w:lvl>
    <w:lvl w:ilvl="4" w:tplc="E76A5350">
      <w:start w:val="1"/>
      <w:numFmt w:val="lowerLetter"/>
      <w:lvlText w:val="%5."/>
      <w:lvlJc w:val="left"/>
      <w:pPr>
        <w:ind w:left="3600" w:hanging="360"/>
      </w:pPr>
    </w:lvl>
    <w:lvl w:ilvl="5" w:tplc="BFAE13EC">
      <w:start w:val="1"/>
      <w:numFmt w:val="lowerRoman"/>
      <w:lvlText w:val="%6."/>
      <w:lvlJc w:val="right"/>
      <w:pPr>
        <w:ind w:left="4320" w:hanging="180"/>
      </w:pPr>
    </w:lvl>
    <w:lvl w:ilvl="6" w:tplc="8A18504E">
      <w:start w:val="1"/>
      <w:numFmt w:val="decimal"/>
      <w:lvlText w:val="%7."/>
      <w:lvlJc w:val="left"/>
      <w:pPr>
        <w:ind w:left="5040" w:hanging="360"/>
      </w:pPr>
    </w:lvl>
    <w:lvl w:ilvl="7" w:tplc="37565A64">
      <w:start w:val="1"/>
      <w:numFmt w:val="lowerLetter"/>
      <w:lvlText w:val="%8."/>
      <w:lvlJc w:val="left"/>
      <w:pPr>
        <w:ind w:left="5760" w:hanging="360"/>
      </w:pPr>
    </w:lvl>
    <w:lvl w:ilvl="8" w:tplc="4006A194">
      <w:start w:val="1"/>
      <w:numFmt w:val="lowerRoman"/>
      <w:lvlText w:val="%9."/>
      <w:lvlJc w:val="right"/>
      <w:pPr>
        <w:ind w:left="6480" w:hanging="180"/>
      </w:pPr>
    </w:lvl>
  </w:abstractNum>
  <w:abstractNum w:abstractNumId="8" w15:restartNumberingAfterBreak="0">
    <w:nsid w:val="139D197D"/>
    <w:multiLevelType w:val="hybridMultilevel"/>
    <w:tmpl w:val="56A4507E"/>
    <w:lvl w:ilvl="0" w:tplc="1242AE6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08374CC"/>
    <w:multiLevelType w:val="hybridMultilevel"/>
    <w:tmpl w:val="16205266"/>
    <w:lvl w:ilvl="0" w:tplc="0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A007FFD"/>
    <w:multiLevelType w:val="hybridMultilevel"/>
    <w:tmpl w:val="C324E2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E575D9"/>
    <w:multiLevelType w:val="hybridMultilevel"/>
    <w:tmpl w:val="AE9E7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13B651F"/>
    <w:multiLevelType w:val="hybridMultilevel"/>
    <w:tmpl w:val="6B6EF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4910DA"/>
    <w:multiLevelType w:val="hybridMultilevel"/>
    <w:tmpl w:val="EC9CA2B2"/>
    <w:lvl w:ilvl="0" w:tplc="A566D09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F0014DD"/>
    <w:multiLevelType w:val="hybridMultilevel"/>
    <w:tmpl w:val="4FB41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082DAC"/>
    <w:multiLevelType w:val="hybridMultilevel"/>
    <w:tmpl w:val="E69A36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7C2117"/>
    <w:multiLevelType w:val="hybridMultilevel"/>
    <w:tmpl w:val="9A24C61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B1F2D61"/>
    <w:multiLevelType w:val="hybridMultilevel"/>
    <w:tmpl w:val="497C6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99C588"/>
    <w:multiLevelType w:val="hybridMultilevel"/>
    <w:tmpl w:val="CC28C96C"/>
    <w:lvl w:ilvl="0" w:tplc="D428B4D0">
      <w:start w:val="1"/>
      <w:numFmt w:val="decimal"/>
      <w:lvlText w:val="%1)"/>
      <w:lvlJc w:val="left"/>
      <w:pPr>
        <w:ind w:left="720" w:hanging="360"/>
      </w:pPr>
    </w:lvl>
    <w:lvl w:ilvl="1" w:tplc="05F00F46">
      <w:start w:val="1"/>
      <w:numFmt w:val="lowerLetter"/>
      <w:lvlText w:val="%2."/>
      <w:lvlJc w:val="left"/>
      <w:pPr>
        <w:ind w:left="1440" w:hanging="360"/>
      </w:pPr>
    </w:lvl>
    <w:lvl w:ilvl="2" w:tplc="67246D68">
      <w:start w:val="1"/>
      <w:numFmt w:val="lowerRoman"/>
      <w:lvlText w:val="%3."/>
      <w:lvlJc w:val="right"/>
      <w:pPr>
        <w:ind w:left="2160" w:hanging="180"/>
      </w:pPr>
    </w:lvl>
    <w:lvl w:ilvl="3" w:tplc="8D1A863A">
      <w:start w:val="1"/>
      <w:numFmt w:val="decimal"/>
      <w:lvlText w:val="%4."/>
      <w:lvlJc w:val="left"/>
      <w:pPr>
        <w:ind w:left="2880" w:hanging="360"/>
      </w:pPr>
    </w:lvl>
    <w:lvl w:ilvl="4" w:tplc="E28CC900">
      <w:start w:val="1"/>
      <w:numFmt w:val="lowerLetter"/>
      <w:lvlText w:val="%5."/>
      <w:lvlJc w:val="left"/>
      <w:pPr>
        <w:ind w:left="3600" w:hanging="360"/>
      </w:pPr>
    </w:lvl>
    <w:lvl w:ilvl="5" w:tplc="8956511C">
      <w:start w:val="1"/>
      <w:numFmt w:val="lowerRoman"/>
      <w:lvlText w:val="%6."/>
      <w:lvlJc w:val="right"/>
      <w:pPr>
        <w:ind w:left="4320" w:hanging="180"/>
      </w:pPr>
    </w:lvl>
    <w:lvl w:ilvl="6" w:tplc="1B643DFA">
      <w:start w:val="1"/>
      <w:numFmt w:val="decimal"/>
      <w:lvlText w:val="%7."/>
      <w:lvlJc w:val="left"/>
      <w:pPr>
        <w:ind w:left="5040" w:hanging="360"/>
      </w:pPr>
    </w:lvl>
    <w:lvl w:ilvl="7" w:tplc="316EA2C8">
      <w:start w:val="1"/>
      <w:numFmt w:val="lowerLetter"/>
      <w:lvlText w:val="%8."/>
      <w:lvlJc w:val="left"/>
      <w:pPr>
        <w:ind w:left="5760" w:hanging="360"/>
      </w:pPr>
    </w:lvl>
    <w:lvl w:ilvl="8" w:tplc="407683A4">
      <w:start w:val="1"/>
      <w:numFmt w:val="lowerRoman"/>
      <w:lvlText w:val="%9."/>
      <w:lvlJc w:val="right"/>
      <w:pPr>
        <w:ind w:left="6480" w:hanging="180"/>
      </w:pPr>
    </w:lvl>
  </w:abstractNum>
  <w:abstractNum w:abstractNumId="19" w15:restartNumberingAfterBreak="0">
    <w:nsid w:val="610A79C9"/>
    <w:multiLevelType w:val="hybridMultilevel"/>
    <w:tmpl w:val="8A52EF0C"/>
    <w:lvl w:ilvl="0" w:tplc="6128A2A8">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4286778"/>
    <w:multiLevelType w:val="hybridMultilevel"/>
    <w:tmpl w:val="4F70EF56"/>
    <w:lvl w:ilvl="0" w:tplc="488CA766">
      <w:start w:val="1"/>
      <w:numFmt w:val="decimal"/>
      <w:lvlText w:val="%1."/>
      <w:lvlJc w:val="left"/>
      <w:pPr>
        <w:tabs>
          <w:tab w:val="num" w:pos="720"/>
        </w:tabs>
        <w:ind w:left="720" w:hanging="360"/>
      </w:pPr>
    </w:lvl>
    <w:lvl w:ilvl="1" w:tplc="A8E030D8" w:tentative="1">
      <w:start w:val="1"/>
      <w:numFmt w:val="decimal"/>
      <w:lvlText w:val="%2."/>
      <w:lvlJc w:val="left"/>
      <w:pPr>
        <w:tabs>
          <w:tab w:val="num" w:pos="1440"/>
        </w:tabs>
        <w:ind w:left="1440" w:hanging="360"/>
      </w:pPr>
    </w:lvl>
    <w:lvl w:ilvl="2" w:tplc="49E0AA62" w:tentative="1">
      <w:start w:val="1"/>
      <w:numFmt w:val="decimal"/>
      <w:lvlText w:val="%3."/>
      <w:lvlJc w:val="left"/>
      <w:pPr>
        <w:tabs>
          <w:tab w:val="num" w:pos="2160"/>
        </w:tabs>
        <w:ind w:left="2160" w:hanging="360"/>
      </w:pPr>
    </w:lvl>
    <w:lvl w:ilvl="3" w:tplc="F9DABA1C" w:tentative="1">
      <w:start w:val="1"/>
      <w:numFmt w:val="decimal"/>
      <w:lvlText w:val="%4."/>
      <w:lvlJc w:val="left"/>
      <w:pPr>
        <w:tabs>
          <w:tab w:val="num" w:pos="2880"/>
        </w:tabs>
        <w:ind w:left="2880" w:hanging="360"/>
      </w:pPr>
    </w:lvl>
    <w:lvl w:ilvl="4" w:tplc="52A04B80" w:tentative="1">
      <w:start w:val="1"/>
      <w:numFmt w:val="decimal"/>
      <w:lvlText w:val="%5."/>
      <w:lvlJc w:val="left"/>
      <w:pPr>
        <w:tabs>
          <w:tab w:val="num" w:pos="3600"/>
        </w:tabs>
        <w:ind w:left="3600" w:hanging="360"/>
      </w:pPr>
    </w:lvl>
    <w:lvl w:ilvl="5" w:tplc="DD664760" w:tentative="1">
      <w:start w:val="1"/>
      <w:numFmt w:val="decimal"/>
      <w:lvlText w:val="%6."/>
      <w:lvlJc w:val="left"/>
      <w:pPr>
        <w:tabs>
          <w:tab w:val="num" w:pos="4320"/>
        </w:tabs>
        <w:ind w:left="4320" w:hanging="360"/>
      </w:pPr>
    </w:lvl>
    <w:lvl w:ilvl="6" w:tplc="A43CFC74" w:tentative="1">
      <w:start w:val="1"/>
      <w:numFmt w:val="decimal"/>
      <w:lvlText w:val="%7."/>
      <w:lvlJc w:val="left"/>
      <w:pPr>
        <w:tabs>
          <w:tab w:val="num" w:pos="5040"/>
        </w:tabs>
        <w:ind w:left="5040" w:hanging="360"/>
      </w:pPr>
    </w:lvl>
    <w:lvl w:ilvl="7" w:tplc="A072C586" w:tentative="1">
      <w:start w:val="1"/>
      <w:numFmt w:val="decimal"/>
      <w:lvlText w:val="%8."/>
      <w:lvlJc w:val="left"/>
      <w:pPr>
        <w:tabs>
          <w:tab w:val="num" w:pos="5760"/>
        </w:tabs>
        <w:ind w:left="5760" w:hanging="360"/>
      </w:pPr>
    </w:lvl>
    <w:lvl w:ilvl="8" w:tplc="25CC6002" w:tentative="1">
      <w:start w:val="1"/>
      <w:numFmt w:val="decimal"/>
      <w:lvlText w:val="%9."/>
      <w:lvlJc w:val="left"/>
      <w:pPr>
        <w:tabs>
          <w:tab w:val="num" w:pos="6480"/>
        </w:tabs>
        <w:ind w:left="6480" w:hanging="360"/>
      </w:pPr>
    </w:lvl>
  </w:abstractNum>
  <w:abstractNum w:abstractNumId="21" w15:restartNumberingAfterBreak="0">
    <w:nsid w:val="792204D3"/>
    <w:multiLevelType w:val="hybridMultilevel"/>
    <w:tmpl w:val="3F9A4264"/>
    <w:lvl w:ilvl="0" w:tplc="89842100">
      <w:start w:val="1"/>
      <w:numFmt w:val="decimal"/>
      <w:lvlText w:val="%1)"/>
      <w:lvlJc w:val="left"/>
      <w:pPr>
        <w:ind w:left="720" w:hanging="360"/>
      </w:pPr>
    </w:lvl>
    <w:lvl w:ilvl="1" w:tplc="5AA255AE">
      <w:start w:val="1"/>
      <w:numFmt w:val="lowerLetter"/>
      <w:lvlText w:val="%2."/>
      <w:lvlJc w:val="left"/>
      <w:pPr>
        <w:ind w:left="1440" w:hanging="360"/>
      </w:pPr>
    </w:lvl>
    <w:lvl w:ilvl="2" w:tplc="86C6FB5A">
      <w:start w:val="1"/>
      <w:numFmt w:val="lowerRoman"/>
      <w:lvlText w:val="%3."/>
      <w:lvlJc w:val="right"/>
      <w:pPr>
        <w:ind w:left="2160" w:hanging="180"/>
      </w:pPr>
    </w:lvl>
    <w:lvl w:ilvl="3" w:tplc="6B6C88EE">
      <w:start w:val="1"/>
      <w:numFmt w:val="decimal"/>
      <w:lvlText w:val="%4."/>
      <w:lvlJc w:val="left"/>
      <w:pPr>
        <w:ind w:left="2880" w:hanging="360"/>
      </w:pPr>
    </w:lvl>
    <w:lvl w:ilvl="4" w:tplc="B6C4F7F2">
      <w:start w:val="1"/>
      <w:numFmt w:val="lowerLetter"/>
      <w:lvlText w:val="%5."/>
      <w:lvlJc w:val="left"/>
      <w:pPr>
        <w:ind w:left="3600" w:hanging="360"/>
      </w:pPr>
    </w:lvl>
    <w:lvl w:ilvl="5" w:tplc="BF62C7B0">
      <w:start w:val="1"/>
      <w:numFmt w:val="lowerRoman"/>
      <w:lvlText w:val="%6."/>
      <w:lvlJc w:val="right"/>
      <w:pPr>
        <w:ind w:left="4320" w:hanging="180"/>
      </w:pPr>
    </w:lvl>
    <w:lvl w:ilvl="6" w:tplc="2FEAA7A2">
      <w:start w:val="1"/>
      <w:numFmt w:val="decimal"/>
      <w:lvlText w:val="%7."/>
      <w:lvlJc w:val="left"/>
      <w:pPr>
        <w:ind w:left="5040" w:hanging="360"/>
      </w:pPr>
    </w:lvl>
    <w:lvl w:ilvl="7" w:tplc="8F24007C">
      <w:start w:val="1"/>
      <w:numFmt w:val="lowerLetter"/>
      <w:lvlText w:val="%8."/>
      <w:lvlJc w:val="left"/>
      <w:pPr>
        <w:ind w:left="5760" w:hanging="360"/>
      </w:pPr>
    </w:lvl>
    <w:lvl w:ilvl="8" w:tplc="159696B2">
      <w:start w:val="1"/>
      <w:numFmt w:val="lowerRoman"/>
      <w:lvlText w:val="%9."/>
      <w:lvlJc w:val="right"/>
      <w:pPr>
        <w:ind w:left="6480" w:hanging="180"/>
      </w:pPr>
    </w:lvl>
  </w:abstractNum>
  <w:abstractNum w:abstractNumId="22" w15:restartNumberingAfterBreak="0">
    <w:nsid w:val="7C7B5464"/>
    <w:multiLevelType w:val="hybridMultilevel"/>
    <w:tmpl w:val="7D0A8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18"/>
  </w:num>
  <w:num w:numId="4">
    <w:abstractNumId w:val="12"/>
  </w:num>
  <w:num w:numId="5">
    <w:abstractNumId w:val="17"/>
  </w:num>
  <w:num w:numId="6">
    <w:abstractNumId w:val="6"/>
  </w:num>
  <w:num w:numId="7">
    <w:abstractNumId w:val="0"/>
  </w:num>
  <w:num w:numId="8">
    <w:abstractNumId w:val="1"/>
  </w:num>
  <w:num w:numId="9">
    <w:abstractNumId w:val="4"/>
  </w:num>
  <w:num w:numId="10">
    <w:abstractNumId w:val="11"/>
  </w:num>
  <w:num w:numId="11">
    <w:abstractNumId w:val="20"/>
  </w:num>
  <w:num w:numId="12">
    <w:abstractNumId w:val="5"/>
  </w:num>
  <w:num w:numId="13">
    <w:abstractNumId w:val="9"/>
  </w:num>
  <w:num w:numId="14">
    <w:abstractNumId w:val="14"/>
  </w:num>
  <w:num w:numId="15">
    <w:abstractNumId w:val="10"/>
  </w:num>
  <w:num w:numId="16">
    <w:abstractNumId w:val="15"/>
  </w:num>
  <w:num w:numId="17">
    <w:abstractNumId w:val="22"/>
  </w:num>
  <w:num w:numId="18">
    <w:abstractNumId w:val="2"/>
  </w:num>
  <w:num w:numId="19">
    <w:abstractNumId w:val="19"/>
  </w:num>
  <w:num w:numId="20">
    <w:abstractNumId w:val="3"/>
  </w:num>
  <w:num w:numId="21">
    <w:abstractNumId w:val="13"/>
  </w:num>
  <w:num w:numId="22">
    <w:abstractNumId w:val="8"/>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E90"/>
    <w:rsid w:val="00000E71"/>
    <w:rsid w:val="0005143E"/>
    <w:rsid w:val="000A3389"/>
    <w:rsid w:val="000A3A5C"/>
    <w:rsid w:val="000E59CB"/>
    <w:rsid w:val="00101972"/>
    <w:rsid w:val="001076D5"/>
    <w:rsid w:val="00115B2F"/>
    <w:rsid w:val="00132E6D"/>
    <w:rsid w:val="0016118D"/>
    <w:rsid w:val="001C5E67"/>
    <w:rsid w:val="001D315B"/>
    <w:rsid w:val="001D55BD"/>
    <w:rsid w:val="001E3509"/>
    <w:rsid w:val="002231D1"/>
    <w:rsid w:val="002475C1"/>
    <w:rsid w:val="00264540"/>
    <w:rsid w:val="00267117"/>
    <w:rsid w:val="002946CE"/>
    <w:rsid w:val="002B5072"/>
    <w:rsid w:val="002D643E"/>
    <w:rsid w:val="002F62DD"/>
    <w:rsid w:val="00322CEC"/>
    <w:rsid w:val="00324599"/>
    <w:rsid w:val="00344313"/>
    <w:rsid w:val="00366249"/>
    <w:rsid w:val="003921E2"/>
    <w:rsid w:val="00393955"/>
    <w:rsid w:val="003A0C72"/>
    <w:rsid w:val="003B3600"/>
    <w:rsid w:val="003D5292"/>
    <w:rsid w:val="003E3CA5"/>
    <w:rsid w:val="003F1E90"/>
    <w:rsid w:val="003F68DD"/>
    <w:rsid w:val="004131DF"/>
    <w:rsid w:val="0044237D"/>
    <w:rsid w:val="00444C9C"/>
    <w:rsid w:val="00463D07"/>
    <w:rsid w:val="004A5897"/>
    <w:rsid w:val="004C345C"/>
    <w:rsid w:val="004C65C8"/>
    <w:rsid w:val="00516377"/>
    <w:rsid w:val="00537DC1"/>
    <w:rsid w:val="005706A0"/>
    <w:rsid w:val="00587C75"/>
    <w:rsid w:val="005C021F"/>
    <w:rsid w:val="005F7BA9"/>
    <w:rsid w:val="00605099"/>
    <w:rsid w:val="00610BBA"/>
    <w:rsid w:val="0066591D"/>
    <w:rsid w:val="00691907"/>
    <w:rsid w:val="0069434F"/>
    <w:rsid w:val="006B519A"/>
    <w:rsid w:val="006C2716"/>
    <w:rsid w:val="00733BFB"/>
    <w:rsid w:val="00774299"/>
    <w:rsid w:val="0077619D"/>
    <w:rsid w:val="00790960"/>
    <w:rsid w:val="007B34BA"/>
    <w:rsid w:val="007D4452"/>
    <w:rsid w:val="008029FE"/>
    <w:rsid w:val="0081073B"/>
    <w:rsid w:val="00816AE5"/>
    <w:rsid w:val="008A249C"/>
    <w:rsid w:val="008E0150"/>
    <w:rsid w:val="008E10BA"/>
    <w:rsid w:val="008E51E1"/>
    <w:rsid w:val="008F40D5"/>
    <w:rsid w:val="00906726"/>
    <w:rsid w:val="00915DA1"/>
    <w:rsid w:val="009172E7"/>
    <w:rsid w:val="009222A6"/>
    <w:rsid w:val="00955661"/>
    <w:rsid w:val="00961CE9"/>
    <w:rsid w:val="00974A83"/>
    <w:rsid w:val="00977C93"/>
    <w:rsid w:val="00985E07"/>
    <w:rsid w:val="009C2D6A"/>
    <w:rsid w:val="009D0E79"/>
    <w:rsid w:val="00A20A94"/>
    <w:rsid w:val="00A5206C"/>
    <w:rsid w:val="00A97447"/>
    <w:rsid w:val="00AB1645"/>
    <w:rsid w:val="00AD70D8"/>
    <w:rsid w:val="00AE64ED"/>
    <w:rsid w:val="00B66638"/>
    <w:rsid w:val="00B811D8"/>
    <w:rsid w:val="00C15FFF"/>
    <w:rsid w:val="00C65583"/>
    <w:rsid w:val="00C71F3C"/>
    <w:rsid w:val="00C9681F"/>
    <w:rsid w:val="00CA39C3"/>
    <w:rsid w:val="00CF5726"/>
    <w:rsid w:val="00D0160D"/>
    <w:rsid w:val="00D113EE"/>
    <w:rsid w:val="00D56611"/>
    <w:rsid w:val="00D62694"/>
    <w:rsid w:val="00D643D0"/>
    <w:rsid w:val="00D65396"/>
    <w:rsid w:val="00D92E26"/>
    <w:rsid w:val="00DA6360"/>
    <w:rsid w:val="00DB7B92"/>
    <w:rsid w:val="00DC2B73"/>
    <w:rsid w:val="00DD5F77"/>
    <w:rsid w:val="00DE6B47"/>
    <w:rsid w:val="00E32249"/>
    <w:rsid w:val="00E8558A"/>
    <w:rsid w:val="00EA405C"/>
    <w:rsid w:val="00EF12CD"/>
    <w:rsid w:val="00F06584"/>
    <w:rsid w:val="00FA0E1A"/>
    <w:rsid w:val="00FB16E6"/>
    <w:rsid w:val="00FD782C"/>
    <w:rsid w:val="0CD4E042"/>
    <w:rsid w:val="13ECF717"/>
    <w:rsid w:val="14637069"/>
    <w:rsid w:val="196ED98E"/>
    <w:rsid w:val="1AF166AF"/>
    <w:rsid w:val="1B57E9FF"/>
    <w:rsid w:val="1B60AC1C"/>
    <w:rsid w:val="1B87E0D2"/>
    <w:rsid w:val="1CC9260A"/>
    <w:rsid w:val="204791BD"/>
    <w:rsid w:val="2887F3A8"/>
    <w:rsid w:val="28C352DA"/>
    <w:rsid w:val="29580363"/>
    <w:rsid w:val="2DDE0EDB"/>
    <w:rsid w:val="33580D5E"/>
    <w:rsid w:val="348DF67D"/>
    <w:rsid w:val="34CF9F46"/>
    <w:rsid w:val="361666A2"/>
    <w:rsid w:val="37E516DA"/>
    <w:rsid w:val="39C5FAFC"/>
    <w:rsid w:val="3E224C43"/>
    <w:rsid w:val="42DA68E6"/>
    <w:rsid w:val="4346557C"/>
    <w:rsid w:val="478A5A5C"/>
    <w:rsid w:val="4C6F49CB"/>
    <w:rsid w:val="4CF10B52"/>
    <w:rsid w:val="52A33EEE"/>
    <w:rsid w:val="52F31E4B"/>
    <w:rsid w:val="574DA0A1"/>
    <w:rsid w:val="58F597DD"/>
    <w:rsid w:val="59224630"/>
    <w:rsid w:val="5E463182"/>
    <w:rsid w:val="5F2B294B"/>
    <w:rsid w:val="5F8BC88F"/>
    <w:rsid w:val="651D7251"/>
    <w:rsid w:val="68025349"/>
    <w:rsid w:val="6E7A61A2"/>
    <w:rsid w:val="7117E3E6"/>
    <w:rsid w:val="7740B109"/>
    <w:rsid w:val="79CD9546"/>
    <w:rsid w:val="7C65533F"/>
    <w:rsid w:val="7FEAFE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E87240"/>
  <w15:docId w15:val="{EB62E629-9A95-4584-99B5-1AF53B1F6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389"/>
  </w:style>
  <w:style w:type="paragraph" w:styleId="Heading1">
    <w:name w:val="heading 1"/>
    <w:basedOn w:val="Normal"/>
    <w:next w:val="Normal"/>
    <w:link w:val="Heading1Char"/>
    <w:uiPriority w:val="9"/>
    <w:qFormat/>
    <w:rsid w:val="000A3389"/>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0A3389"/>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0A3389"/>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0A3389"/>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0A3389"/>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0A3389"/>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0A3389"/>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0A3389"/>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0A3389"/>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43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0A3389"/>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0A3389"/>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rsid w:val="000A3389"/>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rsid w:val="000A3389"/>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0A3389"/>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0A3389"/>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0A3389"/>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0A3389"/>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0A3389"/>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0A3389"/>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0A3389"/>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0A3389"/>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0A3389"/>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0A3389"/>
    <w:rPr>
      <w:caps/>
      <w:color w:val="404040" w:themeColor="text1" w:themeTint="BF"/>
      <w:spacing w:val="20"/>
      <w:sz w:val="28"/>
      <w:szCs w:val="28"/>
    </w:rPr>
  </w:style>
  <w:style w:type="character" w:styleId="Strong">
    <w:name w:val="Strong"/>
    <w:basedOn w:val="DefaultParagraphFont"/>
    <w:uiPriority w:val="22"/>
    <w:qFormat/>
    <w:rsid w:val="000A3389"/>
    <w:rPr>
      <w:b/>
      <w:bCs/>
    </w:rPr>
  </w:style>
  <w:style w:type="character" w:styleId="Emphasis">
    <w:name w:val="Emphasis"/>
    <w:basedOn w:val="DefaultParagraphFont"/>
    <w:uiPriority w:val="20"/>
    <w:qFormat/>
    <w:rsid w:val="000A3389"/>
    <w:rPr>
      <w:i/>
      <w:iCs/>
      <w:color w:val="000000" w:themeColor="text1"/>
    </w:rPr>
  </w:style>
  <w:style w:type="paragraph" w:styleId="NoSpacing">
    <w:name w:val="No Spacing"/>
    <w:uiPriority w:val="1"/>
    <w:qFormat/>
    <w:rsid w:val="000A3389"/>
    <w:pPr>
      <w:spacing w:after="0" w:line="240" w:lineRule="auto"/>
    </w:pPr>
  </w:style>
  <w:style w:type="paragraph" w:styleId="Quote">
    <w:name w:val="Quote"/>
    <w:basedOn w:val="Normal"/>
    <w:next w:val="Normal"/>
    <w:link w:val="QuoteChar"/>
    <w:uiPriority w:val="29"/>
    <w:qFormat/>
    <w:rsid w:val="000A3389"/>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0A3389"/>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0A3389"/>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0A3389"/>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0A3389"/>
    <w:rPr>
      <w:i/>
      <w:iCs/>
      <w:color w:val="595959" w:themeColor="text1" w:themeTint="A6"/>
    </w:rPr>
  </w:style>
  <w:style w:type="character" w:styleId="IntenseEmphasis">
    <w:name w:val="Intense Emphasis"/>
    <w:basedOn w:val="DefaultParagraphFont"/>
    <w:uiPriority w:val="21"/>
    <w:qFormat/>
    <w:rsid w:val="000A3389"/>
    <w:rPr>
      <w:b/>
      <w:bCs/>
      <w:i/>
      <w:iCs/>
      <w:caps w:val="0"/>
      <w:smallCaps w:val="0"/>
      <w:strike w:val="0"/>
      <w:dstrike w:val="0"/>
      <w:color w:val="ED7D31" w:themeColor="accent2"/>
    </w:rPr>
  </w:style>
  <w:style w:type="character" w:styleId="SubtleReference">
    <w:name w:val="Subtle Reference"/>
    <w:basedOn w:val="DefaultParagraphFont"/>
    <w:uiPriority w:val="31"/>
    <w:qFormat/>
    <w:rsid w:val="000A338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A3389"/>
    <w:rPr>
      <w:b/>
      <w:bCs/>
      <w:caps w:val="0"/>
      <w:smallCaps/>
      <w:color w:val="auto"/>
      <w:spacing w:val="0"/>
      <w:u w:val="single"/>
    </w:rPr>
  </w:style>
  <w:style w:type="character" w:styleId="BookTitle">
    <w:name w:val="Book Title"/>
    <w:basedOn w:val="DefaultParagraphFont"/>
    <w:uiPriority w:val="33"/>
    <w:qFormat/>
    <w:rsid w:val="000A3389"/>
    <w:rPr>
      <w:b/>
      <w:bCs/>
      <w:caps w:val="0"/>
      <w:smallCaps/>
      <w:spacing w:val="0"/>
    </w:rPr>
  </w:style>
  <w:style w:type="paragraph" w:styleId="TOCHeading">
    <w:name w:val="TOC Heading"/>
    <w:basedOn w:val="Heading1"/>
    <w:next w:val="Normal"/>
    <w:uiPriority w:val="39"/>
    <w:semiHidden/>
    <w:unhideWhenUsed/>
    <w:qFormat/>
    <w:rsid w:val="000A3389"/>
    <w:pPr>
      <w:outlineLvl w:val="9"/>
    </w:pPr>
  </w:style>
  <w:style w:type="paragraph" w:styleId="ListParagraph">
    <w:name w:val="List Paragraph"/>
    <w:basedOn w:val="Normal"/>
    <w:uiPriority w:val="34"/>
    <w:qFormat/>
    <w:rsid w:val="000A3389"/>
    <w:pPr>
      <w:ind w:left="720"/>
      <w:contextualSpacing/>
    </w:pPr>
  </w:style>
  <w:style w:type="paragraph" w:styleId="BalloonText">
    <w:name w:val="Balloon Text"/>
    <w:basedOn w:val="Normal"/>
    <w:link w:val="BalloonTextChar"/>
    <w:uiPriority w:val="99"/>
    <w:semiHidden/>
    <w:unhideWhenUsed/>
    <w:rsid w:val="00FA0E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E1A"/>
    <w:rPr>
      <w:rFonts w:ascii="Segoe UI" w:hAnsi="Segoe UI" w:cs="Segoe UI"/>
      <w:sz w:val="18"/>
      <w:szCs w:val="18"/>
    </w:rPr>
  </w:style>
  <w:style w:type="paragraph" w:styleId="Header">
    <w:name w:val="header"/>
    <w:basedOn w:val="Normal"/>
    <w:link w:val="HeaderChar"/>
    <w:uiPriority w:val="99"/>
    <w:unhideWhenUsed/>
    <w:rsid w:val="00D64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3D0"/>
  </w:style>
  <w:style w:type="paragraph" w:styleId="Footer">
    <w:name w:val="footer"/>
    <w:basedOn w:val="Normal"/>
    <w:link w:val="FooterChar"/>
    <w:uiPriority w:val="99"/>
    <w:unhideWhenUsed/>
    <w:rsid w:val="00D64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3D0"/>
  </w:style>
  <w:style w:type="character" w:styleId="Hyperlink">
    <w:name w:val="Hyperlink"/>
    <w:basedOn w:val="DefaultParagraphFont"/>
    <w:uiPriority w:val="99"/>
    <w:unhideWhenUsed/>
    <w:rsid w:val="00955661"/>
    <w:rPr>
      <w:color w:val="0563C1" w:themeColor="hyperlink"/>
      <w:u w:val="single"/>
    </w:rPr>
  </w:style>
  <w:style w:type="paragraph" w:styleId="NormalWeb">
    <w:name w:val="Normal (Web)"/>
    <w:basedOn w:val="Normal"/>
    <w:uiPriority w:val="99"/>
    <w:semiHidden/>
    <w:unhideWhenUsed/>
    <w:rsid w:val="003E3C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3E3CA5"/>
  </w:style>
  <w:style w:type="paragraph" w:customStyle="1" w:styleId="Default">
    <w:name w:val="Default"/>
    <w:rsid w:val="00D92E26"/>
    <w:pPr>
      <w:autoSpaceDE w:val="0"/>
      <w:autoSpaceDN w:val="0"/>
      <w:adjustRightInd w:val="0"/>
      <w:spacing w:after="0" w:line="240" w:lineRule="auto"/>
    </w:pPr>
    <w:rPr>
      <w:rFonts w:ascii="Calisto MT" w:eastAsiaTheme="minorHAnsi" w:hAnsi="Calisto MT" w:cs="Calisto MT"/>
      <w:color w:val="000000"/>
      <w:sz w:val="24"/>
      <w:szCs w:val="24"/>
    </w:rPr>
  </w:style>
  <w:style w:type="character" w:customStyle="1" w:styleId="glosstext">
    <w:name w:val="glosstext"/>
    <w:basedOn w:val="DefaultParagraphFont"/>
    <w:rsid w:val="00587C75"/>
    <w:rPr>
      <w:b w:val="0"/>
      <w:bCs w:val="0"/>
      <w:i/>
      <w:iCs/>
      <w:color w:val="0000FF"/>
    </w:rPr>
  </w:style>
  <w:style w:type="paragraph" w:customStyle="1" w:styleId="inlinenormal51">
    <w:name w:val="inlinenormal51"/>
    <w:basedOn w:val="Normal"/>
    <w:rsid w:val="00587C75"/>
    <w:pPr>
      <w:spacing w:before="60" w:after="60" w:line="240" w:lineRule="auto"/>
    </w:pPr>
    <w:rPr>
      <w:rFonts w:ascii="Arial" w:eastAsia="Times New Roman" w:hAnsi="Arial" w:cs="Arial"/>
      <w:sz w:val="24"/>
      <w:szCs w:val="24"/>
      <w:lang w:eastAsia="en-GB"/>
    </w:rPr>
  </w:style>
  <w:style w:type="paragraph" w:customStyle="1" w:styleId="inlinenormal">
    <w:name w:val="inlinenormal"/>
    <w:basedOn w:val="Normal"/>
    <w:rsid w:val="00587C75"/>
    <w:pPr>
      <w:spacing w:before="60" w:after="60" w:line="240" w:lineRule="auto"/>
    </w:pPr>
    <w:rPr>
      <w:rFonts w:ascii="Arial" w:eastAsia="Times New Roman"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javascript:kadovTextPopup(this)" TargetMode="Externa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stoncommunityschool.co.uk/"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Schoolbook">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70d309d-ba52-4943-a712-ee2022cd7283" xsi:nil="true"/>
    <lcf76f155ced4ddcb4097134ff3c332f xmlns="d9fafd1f-c034-4798-95b4-3344a8b47cf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65FC5E4A210DE4F8472A7445EF5FB17" ma:contentTypeVersion="21" ma:contentTypeDescription="Create a new document." ma:contentTypeScope="" ma:versionID="c053b3fde320ef68cfd23f6237c1ea3d">
  <xsd:schema xmlns:xsd="http://www.w3.org/2001/XMLSchema" xmlns:xs="http://www.w3.org/2001/XMLSchema" xmlns:p="http://schemas.microsoft.com/office/2006/metadata/properties" xmlns:ns2="37b64a98-97f9-4702-b5b1-8c01cb7240fc" xmlns:ns3="d9fafd1f-c034-4798-95b4-3344a8b47cf0" xmlns:ns4="470d309d-ba52-4943-a712-ee2022cd7283" targetNamespace="http://schemas.microsoft.com/office/2006/metadata/properties" ma:root="true" ma:fieldsID="06a5f08b512772ab2d02078ddbb62319" ns2:_="" ns3:_="" ns4:_="">
    <xsd:import namespace="37b64a98-97f9-4702-b5b1-8c01cb7240fc"/>
    <xsd:import namespace="d9fafd1f-c034-4798-95b4-3344a8b47cf0"/>
    <xsd:import namespace="470d309d-ba52-4943-a712-ee2022cd7283"/>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64a98-97f9-4702-b5b1-8c01cb7240f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9fafd1f-c034-4798-95b4-3344a8b47cf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9afc6cf-39f7-4038-a037-ea0faca86f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0d309d-ba52-4943-a712-ee2022cd7283"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565174a6-4e16-432b-a029-a8e960ef9718}" ma:internalName="TaxCatchAll" ma:showField="CatchAllData" ma:web="470d309d-ba52-4943-a712-ee2022cd72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D28106-7D9D-4135-9F7B-CDC9AD51F470}">
  <ds:schemaRefs>
    <ds:schemaRef ds:uri="http://schemas.microsoft.com/office/2006/metadata/properties"/>
    <ds:schemaRef ds:uri="http://schemas.microsoft.com/office/infopath/2007/PartnerControls"/>
    <ds:schemaRef ds:uri="470d309d-ba52-4943-a712-ee2022cd7283"/>
    <ds:schemaRef ds:uri="d9fafd1f-c034-4798-95b4-3344a8b47cf0"/>
  </ds:schemaRefs>
</ds:datastoreItem>
</file>

<file path=customXml/itemProps2.xml><?xml version="1.0" encoding="utf-8"?>
<ds:datastoreItem xmlns:ds="http://schemas.openxmlformats.org/officeDocument/2006/customXml" ds:itemID="{874C7768-9730-4745-9C25-808878FDA55A}">
  <ds:schemaRefs>
    <ds:schemaRef ds:uri="http://schemas.openxmlformats.org/officeDocument/2006/bibliography"/>
  </ds:schemaRefs>
</ds:datastoreItem>
</file>

<file path=customXml/itemProps3.xml><?xml version="1.0" encoding="utf-8"?>
<ds:datastoreItem xmlns:ds="http://schemas.openxmlformats.org/officeDocument/2006/customXml" ds:itemID="{23AF95A1-5F36-4E65-9D23-7DB96004D039}">
  <ds:schemaRefs>
    <ds:schemaRef ds:uri="http://schemas.microsoft.com/sharepoint/v3/contenttype/forms"/>
  </ds:schemaRefs>
</ds:datastoreItem>
</file>

<file path=customXml/itemProps4.xml><?xml version="1.0" encoding="utf-8"?>
<ds:datastoreItem xmlns:ds="http://schemas.openxmlformats.org/officeDocument/2006/customXml" ds:itemID="{D62F20DF-2B31-460E-988E-C9455868F63D}"/>
</file>

<file path=docProps/app.xml><?xml version="1.0" encoding="utf-8"?>
<Properties xmlns="http://schemas.openxmlformats.org/officeDocument/2006/extended-properties" xmlns:vt="http://schemas.openxmlformats.org/officeDocument/2006/docPropsVTypes">
  <Template>Normal</Template>
  <TotalTime>1</TotalTime>
  <Pages>21</Pages>
  <Words>3499</Words>
  <Characters>19950</Characters>
  <Application>Microsoft Office Word</Application>
  <DocSecurity>0</DocSecurity>
  <Lines>166</Lines>
  <Paragraphs>46</Paragraphs>
  <ScaleCrop>false</ScaleCrop>
  <Company>RM plc</Company>
  <LinksUpToDate>false</LinksUpToDate>
  <CharactersWithSpaces>23403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ECONOMICS</dc:title>
  <dc:subject>Induction Pack Summer 2019 Themes 1 and 2 Edexcel Economics</dc:subject>
  <dc:creator>Miss M Chana</dc:creator>
  <cp:keywords/>
  <dc:description/>
  <cp:lastModifiedBy>Mrs N Chhibba</cp:lastModifiedBy>
  <cp:revision>13</cp:revision>
  <cp:lastPrinted>2014-06-12T08:57:00Z</cp:lastPrinted>
  <dcterms:created xsi:type="dcterms:W3CDTF">2021-06-25T10:46:00Z</dcterms:created>
  <dcterms:modified xsi:type="dcterms:W3CDTF">2026-06-11T13:46:00Z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0x010100765FC5E4A210DE4F8472A7445EF5FB17</vt:lpwstr>
  </property>
  <property fmtid="{D5CDD505-2E9C-101B-9397-08002B2CF9AE}" pid="3" name="MediaServiceImageTags">
    <vt:lpwstr/>
  </property>
</Properties>
</file>